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BA8D2" w14:textId="77777777" w:rsidR="00B86F6A" w:rsidRDefault="00B86F6A" w:rsidP="00B86F6A">
      <w:pPr>
        <w:jc w:val="center"/>
        <w:rPr>
          <w:b/>
        </w:rPr>
      </w:pPr>
    </w:p>
    <w:p w14:paraId="5DE86045" w14:textId="77777777" w:rsidR="00B86F6A" w:rsidRDefault="0024100E" w:rsidP="00B86F6A">
      <w:pPr>
        <w:jc w:val="center"/>
        <w:rPr>
          <w:b/>
        </w:rPr>
      </w:pPr>
      <w:r>
        <w:rPr>
          <w:b/>
        </w:rPr>
        <w:t xml:space="preserve">Sample Assembled </w:t>
      </w:r>
      <w:r w:rsidR="00B86F6A">
        <w:rPr>
          <w:b/>
        </w:rPr>
        <w:t>Caucus Tick Tock</w:t>
      </w:r>
    </w:p>
    <w:p w14:paraId="36C22B0E" w14:textId="77777777" w:rsidR="00B86F6A" w:rsidRDefault="00B86F6A" w:rsidP="00B86F6A">
      <w:pPr>
        <w:jc w:val="center"/>
        <w:rPr>
          <w:b/>
        </w:rPr>
      </w:pPr>
    </w:p>
    <w:p w14:paraId="51FA98D1" w14:textId="77777777" w:rsidR="00B86F6A" w:rsidRDefault="00B86F6A" w:rsidP="00B86F6A">
      <w:pPr>
        <w:rPr>
          <w:b/>
        </w:rPr>
      </w:pPr>
    </w:p>
    <w:p w14:paraId="15C576E0" w14:textId="77777777" w:rsidR="00C45FE5" w:rsidRPr="00C45FE5" w:rsidRDefault="00C45FE5" w:rsidP="00B86F6A">
      <w:r>
        <w:rPr>
          <w:b/>
        </w:rPr>
        <w:t xml:space="preserve">3:30 – </w:t>
      </w:r>
      <w:r w:rsidR="0024100E">
        <w:t>District members</w:t>
      </w:r>
      <w:r w:rsidRPr="00C45FE5">
        <w:t xml:space="preserve"> arrive at Caucus location and begin set-up</w:t>
      </w:r>
      <w:r>
        <w:t>.</w:t>
      </w:r>
      <w:r w:rsidR="00B27840">
        <w:t xml:space="preserve">  Chair for greeter, 2-3 tables for check in, podium</w:t>
      </w:r>
      <w:proofErr w:type="gramStart"/>
      <w:r w:rsidR="00B27840">
        <w:t>?,</w:t>
      </w:r>
      <w:proofErr w:type="gramEnd"/>
      <w:r w:rsidR="00B27840">
        <w:t xml:space="preserve"> chairs (3 reserved seats – candidates &amp; timekeeper)</w:t>
      </w:r>
    </w:p>
    <w:p w14:paraId="536E26E5" w14:textId="77777777" w:rsidR="00C45FE5" w:rsidRDefault="00C45FE5" w:rsidP="00B86F6A">
      <w:pPr>
        <w:rPr>
          <w:b/>
        </w:rPr>
      </w:pPr>
    </w:p>
    <w:p w14:paraId="43D70FE2" w14:textId="77777777" w:rsidR="00B86F6A" w:rsidRPr="00B86F6A" w:rsidRDefault="004A1E76" w:rsidP="00B86F6A">
      <w:r>
        <w:rPr>
          <w:b/>
        </w:rPr>
        <w:t>4:0</w:t>
      </w:r>
      <w:r w:rsidR="00B86F6A">
        <w:rPr>
          <w:b/>
        </w:rPr>
        <w:t>0 –</w:t>
      </w:r>
      <w:r w:rsidR="00C45FE5">
        <w:t xml:space="preserve"> V</w:t>
      </w:r>
      <w:r w:rsidR="00B24AA3">
        <w:t>olunteers</w:t>
      </w:r>
      <w:r w:rsidR="00B86F6A" w:rsidRPr="00B86F6A">
        <w:t xml:space="preserve"> and DPVA representa</w:t>
      </w:r>
      <w:r w:rsidR="00B24AA3">
        <w:t>tives arrive at Caucus location</w:t>
      </w:r>
      <w:r w:rsidR="00B86F6A" w:rsidRPr="00B86F6A">
        <w:t xml:space="preserve"> and </w:t>
      </w:r>
      <w:r w:rsidR="00B24AA3">
        <w:t>complete</w:t>
      </w:r>
      <w:r w:rsidR="00B86F6A" w:rsidRPr="00B86F6A">
        <w:t xml:space="preserve"> set-up</w:t>
      </w:r>
      <w:r w:rsidR="00996F9A">
        <w:t>.</w:t>
      </w:r>
      <w:r w:rsidR="00C45FE5">
        <w:t xml:space="preserve"> </w:t>
      </w:r>
    </w:p>
    <w:p w14:paraId="2C893223" w14:textId="77777777" w:rsidR="00B86F6A" w:rsidRDefault="00B86F6A" w:rsidP="00B86F6A">
      <w:pPr>
        <w:rPr>
          <w:b/>
        </w:rPr>
      </w:pPr>
    </w:p>
    <w:p w14:paraId="265524CF" w14:textId="77777777" w:rsidR="00B86F6A" w:rsidRPr="00B86F6A" w:rsidRDefault="004A1E76" w:rsidP="00B86F6A">
      <w:r>
        <w:rPr>
          <w:b/>
        </w:rPr>
        <w:t>4:30</w:t>
      </w:r>
      <w:r w:rsidR="00B86F6A">
        <w:rPr>
          <w:b/>
        </w:rPr>
        <w:t xml:space="preserve"> – </w:t>
      </w:r>
      <w:r w:rsidR="00B86F6A" w:rsidRPr="00B86F6A">
        <w:t>Caucus set-up is complete</w:t>
      </w:r>
      <w:r w:rsidR="008D12C4">
        <w:t>; Sergeant-at-Arms clears room of all persons e</w:t>
      </w:r>
      <w:r w:rsidR="00B24AA3">
        <w:t>xcept volunteers and</w:t>
      </w:r>
      <w:r w:rsidR="008D12C4">
        <w:t xml:space="preserve"> official campaign representatives; Caucus Chair walks official campaign representatives through the process.</w:t>
      </w:r>
    </w:p>
    <w:p w14:paraId="2B71E69A" w14:textId="77777777" w:rsidR="00B86F6A" w:rsidRDefault="00B86F6A" w:rsidP="00B86F6A">
      <w:pPr>
        <w:rPr>
          <w:b/>
        </w:rPr>
      </w:pPr>
    </w:p>
    <w:p w14:paraId="4BA86DC6" w14:textId="77777777" w:rsidR="00B86F6A" w:rsidRPr="00B86F6A" w:rsidRDefault="001371B6" w:rsidP="00B86F6A">
      <w:r>
        <w:rPr>
          <w:b/>
        </w:rPr>
        <w:t>4</w:t>
      </w:r>
      <w:r w:rsidR="00B86F6A">
        <w:rPr>
          <w:b/>
        </w:rPr>
        <w:t xml:space="preserve">:45 – </w:t>
      </w:r>
      <w:r w:rsidR="008D12C4">
        <w:t xml:space="preserve">Tellers Committee </w:t>
      </w:r>
      <w:r w:rsidR="00B86F6A" w:rsidRPr="00B86F6A">
        <w:t>ensures the ballot box is empty and seals it</w:t>
      </w:r>
      <w:r w:rsidR="00B24AA3">
        <w:t>.</w:t>
      </w:r>
    </w:p>
    <w:p w14:paraId="178817E1" w14:textId="77777777" w:rsidR="00B86F6A" w:rsidRDefault="00B86F6A" w:rsidP="00B86F6A">
      <w:pPr>
        <w:rPr>
          <w:b/>
        </w:rPr>
      </w:pPr>
    </w:p>
    <w:p w14:paraId="5B08C923" w14:textId="77777777" w:rsidR="00B86F6A" w:rsidRPr="00B86F6A" w:rsidRDefault="001371B6" w:rsidP="00B86F6A">
      <w:r>
        <w:rPr>
          <w:b/>
        </w:rPr>
        <w:t>5</w:t>
      </w:r>
      <w:r w:rsidR="00B86F6A">
        <w:rPr>
          <w:b/>
        </w:rPr>
        <w:t xml:space="preserve">:00 – </w:t>
      </w:r>
      <w:r w:rsidR="00B86F6A" w:rsidRPr="00B86F6A">
        <w:t>Sergeant-at-arm</w:t>
      </w:r>
      <w:r w:rsidR="00B24AA3">
        <w:t>s open doors to caucus location.</w:t>
      </w:r>
    </w:p>
    <w:p w14:paraId="7B19189B" w14:textId="77777777" w:rsidR="00B86F6A" w:rsidRDefault="00B86F6A" w:rsidP="00B86F6A">
      <w:pPr>
        <w:rPr>
          <w:b/>
        </w:rPr>
      </w:pPr>
    </w:p>
    <w:p w14:paraId="0CD1EACC" w14:textId="77777777" w:rsidR="00B86F6A" w:rsidRPr="00B86F6A" w:rsidRDefault="001371B6" w:rsidP="00B86F6A">
      <w:r>
        <w:rPr>
          <w:b/>
        </w:rPr>
        <w:t>5</w:t>
      </w:r>
      <w:r w:rsidR="00B86F6A">
        <w:rPr>
          <w:b/>
        </w:rPr>
        <w:t xml:space="preserve">:55 </w:t>
      </w:r>
      <w:r w:rsidR="00B86F6A" w:rsidRPr="00B86F6A">
        <w:t>– Sergeant-at-arms gives 5-minute warning</w:t>
      </w:r>
    </w:p>
    <w:p w14:paraId="6C294A94" w14:textId="77777777" w:rsidR="00B86F6A" w:rsidRDefault="00B86F6A" w:rsidP="00B86F6A">
      <w:pPr>
        <w:rPr>
          <w:b/>
        </w:rPr>
      </w:pPr>
    </w:p>
    <w:p w14:paraId="071F11FF" w14:textId="77777777" w:rsidR="00B86F6A" w:rsidRPr="00B86F6A" w:rsidRDefault="001371B6" w:rsidP="00B86F6A">
      <w:r>
        <w:rPr>
          <w:b/>
        </w:rPr>
        <w:t>6</w:t>
      </w:r>
      <w:r w:rsidR="00B86F6A">
        <w:rPr>
          <w:b/>
        </w:rPr>
        <w:t xml:space="preserve">:00 – </w:t>
      </w:r>
      <w:r w:rsidR="00B86F6A" w:rsidRPr="00B86F6A">
        <w:t xml:space="preserve">Sergeant-at-arms determines the last eligible participant. </w:t>
      </w:r>
    </w:p>
    <w:p w14:paraId="4E020B6C" w14:textId="77777777" w:rsidR="00B86F6A" w:rsidRDefault="00B86F6A" w:rsidP="00B86F6A">
      <w:pPr>
        <w:rPr>
          <w:b/>
        </w:rPr>
      </w:pPr>
    </w:p>
    <w:p w14:paraId="3F7D1962" w14:textId="77777777" w:rsidR="00B86F6A" w:rsidRDefault="00B86F6A" w:rsidP="00B86F6A">
      <w:pPr>
        <w:rPr>
          <w:b/>
        </w:rPr>
      </w:pPr>
      <w:r>
        <w:rPr>
          <w:b/>
        </w:rPr>
        <w:t>At</w:t>
      </w:r>
      <w:r w:rsidR="001371B6">
        <w:rPr>
          <w:b/>
        </w:rPr>
        <w:t xml:space="preserve"> 6</w:t>
      </w:r>
      <w:r w:rsidRPr="00B86F6A">
        <w:rPr>
          <w:b/>
        </w:rPr>
        <w:t xml:space="preserve">PM or after the last eligible participant has entered the </w:t>
      </w:r>
      <w:r w:rsidR="001371B6">
        <w:rPr>
          <w:b/>
        </w:rPr>
        <w:t>Caucus</w:t>
      </w:r>
      <w:r w:rsidRPr="00B86F6A">
        <w:rPr>
          <w:b/>
        </w:rPr>
        <w:t xml:space="preserve"> room</w:t>
      </w:r>
      <w:r>
        <w:rPr>
          <w:b/>
        </w:rPr>
        <w:t xml:space="preserve"> - </w:t>
      </w:r>
    </w:p>
    <w:p w14:paraId="3D4394B3" w14:textId="77777777" w:rsidR="001371B6" w:rsidRDefault="001371B6" w:rsidP="00B86F6A">
      <w:r>
        <w:t>Sergeant-at-arm</w:t>
      </w:r>
      <w:r w:rsidR="008D12C4">
        <w:t>s closes the door to the caucus.</w:t>
      </w:r>
    </w:p>
    <w:p w14:paraId="64AC7788" w14:textId="77777777" w:rsidR="001371B6" w:rsidRDefault="001371B6" w:rsidP="00B86F6A"/>
    <w:p w14:paraId="47729ACF" w14:textId="77777777" w:rsidR="00E04F0F" w:rsidRDefault="001371B6" w:rsidP="001371B6">
      <w:pPr>
        <w:rPr>
          <w:b/>
        </w:rPr>
      </w:pPr>
      <w:r>
        <w:rPr>
          <w:b/>
        </w:rPr>
        <w:t>At 6</w:t>
      </w:r>
      <w:r w:rsidRPr="00B86F6A">
        <w:rPr>
          <w:b/>
        </w:rPr>
        <w:t xml:space="preserve">PM or after the last eligible participant has </w:t>
      </w:r>
      <w:r w:rsidR="00E04F0F">
        <w:rPr>
          <w:b/>
        </w:rPr>
        <w:t>received their ballot ticket:</w:t>
      </w:r>
    </w:p>
    <w:p w14:paraId="12A9E173" w14:textId="77777777" w:rsidR="00E04F0F" w:rsidRDefault="00E04F0F" w:rsidP="001371B6">
      <w:pPr>
        <w:rPr>
          <w:b/>
        </w:rPr>
      </w:pPr>
    </w:p>
    <w:p w14:paraId="1A3AC1FC" w14:textId="77777777" w:rsidR="001371B6" w:rsidRDefault="001371B6" w:rsidP="00E04F0F">
      <w:pPr>
        <w:pStyle w:val="ListParagraph"/>
        <w:numPr>
          <w:ilvl w:val="0"/>
          <w:numId w:val="3"/>
        </w:numPr>
      </w:pPr>
      <w:r w:rsidRPr="001371B6">
        <w:t>The Temporary Chai</w:t>
      </w:r>
      <w:r w:rsidR="0097526D">
        <w:t>r call</w:t>
      </w:r>
      <w:r w:rsidR="00B24AA3">
        <w:t>s</w:t>
      </w:r>
      <w:r w:rsidR="0097526D">
        <w:t xml:space="preserve"> </w:t>
      </w:r>
      <w:r>
        <w:t>the Caucus to order.</w:t>
      </w:r>
    </w:p>
    <w:p w14:paraId="5B30A5C7" w14:textId="77777777" w:rsidR="001371B6" w:rsidRDefault="001371B6" w:rsidP="001371B6"/>
    <w:p w14:paraId="7454BD33" w14:textId="77777777" w:rsidR="0097526D" w:rsidRDefault="0097526D" w:rsidP="0097526D">
      <w:pPr>
        <w:pStyle w:val="ListParagraph"/>
        <w:numPr>
          <w:ilvl w:val="0"/>
          <w:numId w:val="3"/>
        </w:numPr>
      </w:pPr>
      <w:r>
        <w:t xml:space="preserve">The </w:t>
      </w:r>
      <w:r w:rsidRPr="001371B6">
        <w:t>Caucus participants will elect the Permanent Chair of the Caucus, Chair of the Rules Committee, Chair of the Credentials Committee, Chair of the Tellers Committee</w:t>
      </w:r>
      <w:r>
        <w:t>, and Secretary</w:t>
      </w:r>
      <w:r w:rsidRPr="001371B6">
        <w:t xml:space="preserve">. </w:t>
      </w:r>
    </w:p>
    <w:p w14:paraId="71EB3BAB" w14:textId="77777777" w:rsidR="0097526D" w:rsidRDefault="0097526D" w:rsidP="0097526D"/>
    <w:p w14:paraId="685D0FEC" w14:textId="77777777" w:rsidR="0097526D" w:rsidRDefault="0097526D" w:rsidP="0097526D">
      <w:pPr>
        <w:pStyle w:val="ListParagraph"/>
        <w:numPr>
          <w:ilvl w:val="1"/>
          <w:numId w:val="3"/>
        </w:numPr>
      </w:pPr>
      <w:r>
        <w:t>Open the floor to nominations and second.</w:t>
      </w:r>
    </w:p>
    <w:p w14:paraId="5538B3DD" w14:textId="77777777" w:rsidR="0097526D" w:rsidRDefault="0097526D" w:rsidP="0097526D">
      <w:pPr>
        <w:pStyle w:val="ListParagraph"/>
        <w:numPr>
          <w:ilvl w:val="1"/>
          <w:numId w:val="3"/>
        </w:numPr>
      </w:pPr>
      <w:r>
        <w:t>Close the floor to nominations.</w:t>
      </w:r>
    </w:p>
    <w:p w14:paraId="7B590B09" w14:textId="77777777" w:rsidR="0097526D" w:rsidRDefault="0097526D" w:rsidP="0097526D">
      <w:pPr>
        <w:pStyle w:val="ListParagraph"/>
        <w:numPr>
          <w:ilvl w:val="1"/>
          <w:numId w:val="3"/>
        </w:numPr>
      </w:pPr>
      <w:r>
        <w:t>Vote</w:t>
      </w:r>
    </w:p>
    <w:p w14:paraId="22094BBC" w14:textId="77777777" w:rsidR="0097526D" w:rsidRDefault="0097526D" w:rsidP="0097526D">
      <w:pPr>
        <w:pStyle w:val="ListParagraph"/>
        <w:ind w:left="1440"/>
      </w:pPr>
      <w:bookmarkStart w:id="0" w:name="_GoBack"/>
      <w:bookmarkEnd w:id="0"/>
    </w:p>
    <w:p w14:paraId="59AB41B0" w14:textId="77777777" w:rsidR="00B24AA3" w:rsidRDefault="00B24AA3" w:rsidP="0097526D">
      <w:pPr>
        <w:pStyle w:val="ListParagraph"/>
        <w:numPr>
          <w:ilvl w:val="0"/>
          <w:numId w:val="3"/>
        </w:numPr>
      </w:pPr>
      <w:r w:rsidRPr="001371B6">
        <w:t>Caucus participants adopt permanent Rules for the Caucus.</w:t>
      </w:r>
      <w:r>
        <w:br/>
      </w:r>
    </w:p>
    <w:p w14:paraId="1A03E757" w14:textId="77777777" w:rsidR="00B24AA3" w:rsidRDefault="00B24AA3" w:rsidP="00B24AA3">
      <w:pPr>
        <w:pStyle w:val="ListParagraph"/>
        <w:numPr>
          <w:ilvl w:val="1"/>
          <w:numId w:val="3"/>
        </w:numPr>
      </w:pPr>
      <w:r>
        <w:t>Temporary Rules Committee Chair motions adoption of the Rules and second.</w:t>
      </w:r>
    </w:p>
    <w:p w14:paraId="22CEA563" w14:textId="77777777" w:rsidR="00B24AA3" w:rsidRDefault="00B24AA3" w:rsidP="00B24AA3">
      <w:pPr>
        <w:pStyle w:val="ListParagraph"/>
        <w:numPr>
          <w:ilvl w:val="1"/>
          <w:numId w:val="3"/>
        </w:numPr>
      </w:pPr>
      <w:r>
        <w:t>Discussion</w:t>
      </w:r>
    </w:p>
    <w:p w14:paraId="6CAB83F4" w14:textId="77777777" w:rsidR="001371B6" w:rsidRPr="001371B6" w:rsidRDefault="00B24AA3" w:rsidP="0097526D">
      <w:pPr>
        <w:pStyle w:val="ListParagraph"/>
        <w:numPr>
          <w:ilvl w:val="1"/>
          <w:numId w:val="3"/>
        </w:numPr>
      </w:pPr>
      <w:r>
        <w:t>Vote</w:t>
      </w:r>
      <w:r>
        <w:br/>
      </w:r>
    </w:p>
    <w:p w14:paraId="0AF2224D" w14:textId="77777777" w:rsidR="00B24AA3" w:rsidRPr="001371B6" w:rsidRDefault="00B24AA3" w:rsidP="00B27840">
      <w:pPr>
        <w:pStyle w:val="ListParagraph"/>
        <w:numPr>
          <w:ilvl w:val="0"/>
          <w:numId w:val="3"/>
        </w:numPr>
      </w:pPr>
      <w:r w:rsidRPr="001371B6">
        <w:lastRenderedPageBreak/>
        <w:t>The Chair of the Credentials committee report</w:t>
      </w:r>
      <w:r>
        <w:t>s</w:t>
      </w:r>
      <w:r w:rsidRPr="001371B6">
        <w:t xml:space="preserve"> on the number of eligible caucus participants.</w:t>
      </w:r>
    </w:p>
    <w:p w14:paraId="061AA4CA" w14:textId="77777777" w:rsidR="001371B6" w:rsidRPr="001371B6" w:rsidRDefault="001371B6" w:rsidP="00574C9B">
      <w:pPr>
        <w:pStyle w:val="ListParagraph"/>
        <w:ind w:left="1440"/>
      </w:pPr>
    </w:p>
    <w:p w14:paraId="4730916E" w14:textId="77777777" w:rsidR="00574C9B" w:rsidRDefault="001371B6" w:rsidP="00E04F0F">
      <w:pPr>
        <w:pStyle w:val="ListParagraph"/>
        <w:numPr>
          <w:ilvl w:val="0"/>
          <w:numId w:val="3"/>
        </w:numPr>
      </w:pPr>
      <w:r w:rsidRPr="001371B6">
        <w:t>The Chair will allow each candidate to speak for 5 minutes and answer questions for 5 minutes. The order that candidates will speak will be determined by the order that candidates’ names appear on the ballot.</w:t>
      </w:r>
    </w:p>
    <w:p w14:paraId="2D47FDB5" w14:textId="77777777" w:rsidR="00574C9B" w:rsidRDefault="00574C9B" w:rsidP="00574C9B">
      <w:pPr>
        <w:pStyle w:val="ListParagraph"/>
        <w:numPr>
          <w:ilvl w:val="1"/>
          <w:numId w:val="3"/>
        </w:numPr>
      </w:pPr>
      <w:r>
        <w:t>TIMEKEEPER will note 60, 30, 15, 5, End for remarks and Q &amp; A period.</w:t>
      </w:r>
    </w:p>
    <w:p w14:paraId="3DDCCCF0" w14:textId="77777777" w:rsidR="001371B6" w:rsidRPr="001371B6" w:rsidRDefault="001371B6" w:rsidP="00574C9B">
      <w:pPr>
        <w:ind w:left="360"/>
      </w:pPr>
    </w:p>
    <w:p w14:paraId="5AAEF844" w14:textId="77777777" w:rsidR="001371B6" w:rsidRPr="001371B6" w:rsidRDefault="001371B6" w:rsidP="00E04F0F">
      <w:pPr>
        <w:pStyle w:val="ListParagraph"/>
        <w:numPr>
          <w:ilvl w:val="0"/>
          <w:numId w:val="3"/>
        </w:numPr>
      </w:pPr>
      <w:r w:rsidRPr="001371B6">
        <w:t xml:space="preserve">At the conclusion of the candidate remarks, the Chair will call on the </w:t>
      </w:r>
      <w:r w:rsidR="00574C9B">
        <w:t>Tellers</w:t>
      </w:r>
      <w:r w:rsidRPr="001371B6">
        <w:t xml:space="preserve"> Committee to </w:t>
      </w:r>
      <w:r w:rsidR="00B27840">
        <w:t>exchange</w:t>
      </w:r>
      <w:r w:rsidRPr="001371B6">
        <w:t xml:space="preserve"> the ballot</w:t>
      </w:r>
      <w:r w:rsidR="00B27840">
        <w:t xml:space="preserve"> ticket</w:t>
      </w:r>
      <w:r w:rsidRPr="001371B6">
        <w:t>s</w:t>
      </w:r>
      <w:r w:rsidR="00B27840">
        <w:t xml:space="preserve"> for ballots</w:t>
      </w:r>
      <w:r w:rsidRPr="001371B6">
        <w:t xml:space="preserve">. </w:t>
      </w:r>
      <w:r w:rsidR="00574C9B">
        <w:br/>
      </w:r>
    </w:p>
    <w:p w14:paraId="057723D2" w14:textId="77777777" w:rsidR="001371B6" w:rsidRPr="001371B6" w:rsidRDefault="00B27840" w:rsidP="00E04F0F">
      <w:pPr>
        <w:pStyle w:val="ListParagraph"/>
        <w:numPr>
          <w:ilvl w:val="0"/>
          <w:numId w:val="3"/>
        </w:numPr>
      </w:pPr>
      <w:r>
        <w:t>Participants will place their ballots in the</w:t>
      </w:r>
      <w:r w:rsidR="001371B6" w:rsidRPr="001371B6">
        <w:t xml:space="preserve"> ballot box.</w:t>
      </w:r>
      <w:r w:rsidR="00574C9B">
        <w:br/>
      </w:r>
    </w:p>
    <w:p w14:paraId="46A5DDF8" w14:textId="77777777" w:rsidR="001371B6" w:rsidRPr="001371B6" w:rsidRDefault="00B27840" w:rsidP="00E04F0F">
      <w:pPr>
        <w:pStyle w:val="ListParagraph"/>
        <w:numPr>
          <w:ilvl w:val="0"/>
          <w:numId w:val="3"/>
        </w:numPr>
      </w:pPr>
      <w:r>
        <w:t>Once all of the ballots have been cast, t</w:t>
      </w:r>
      <w:r w:rsidR="001371B6" w:rsidRPr="001371B6">
        <w:t>he Chair will call for a recess while the Tellers Committee tallies the votes.</w:t>
      </w:r>
      <w:r w:rsidR="00574C9B">
        <w:br/>
      </w:r>
    </w:p>
    <w:p w14:paraId="64415326" w14:textId="77777777" w:rsidR="00574C9B" w:rsidRDefault="001371B6" w:rsidP="00E04F0F">
      <w:pPr>
        <w:pStyle w:val="ListParagraph"/>
        <w:numPr>
          <w:ilvl w:val="0"/>
          <w:numId w:val="3"/>
        </w:numPr>
      </w:pPr>
      <w:r w:rsidRPr="001371B6">
        <w:t xml:space="preserve">At the conclusion of tallying, the Chair of the Tellers Committee will present the results to the Chair of the Caucus. The Caucus Chair will reconvene the Caucus and announce the results. </w:t>
      </w:r>
      <w:r w:rsidR="00574C9B">
        <w:br/>
      </w:r>
    </w:p>
    <w:p w14:paraId="391FD3C3" w14:textId="77777777" w:rsidR="001371B6" w:rsidRPr="001371B6" w:rsidRDefault="00574C9B" w:rsidP="00E04F0F">
      <w:pPr>
        <w:pStyle w:val="ListParagraph"/>
        <w:numPr>
          <w:ilvl w:val="0"/>
          <w:numId w:val="3"/>
        </w:numPr>
      </w:pPr>
      <w:r>
        <w:t>The Chair will ask for an amendment to adjourn the Caucus.</w:t>
      </w:r>
    </w:p>
    <w:p w14:paraId="150BBC74" w14:textId="77777777" w:rsidR="008D12C4" w:rsidRDefault="008D12C4" w:rsidP="00B86F6A">
      <w:pPr>
        <w:rPr>
          <w:b/>
        </w:rPr>
      </w:pPr>
    </w:p>
    <w:p w14:paraId="7E497518" w14:textId="77777777" w:rsidR="00B86F6A" w:rsidRPr="00B86F6A" w:rsidRDefault="00B86F6A" w:rsidP="00B86F6A">
      <w:r>
        <w:rPr>
          <w:b/>
        </w:rPr>
        <w:t xml:space="preserve">After the </w:t>
      </w:r>
      <w:r w:rsidR="00363A8C">
        <w:rPr>
          <w:b/>
        </w:rPr>
        <w:t>caucus adjourns</w:t>
      </w:r>
      <w:r>
        <w:rPr>
          <w:b/>
        </w:rPr>
        <w:t xml:space="preserve"> – </w:t>
      </w:r>
      <w:r w:rsidR="008D12C4" w:rsidRPr="008D12C4">
        <w:t>Caucus volunteers</w:t>
      </w:r>
      <w:r w:rsidR="008D12C4">
        <w:rPr>
          <w:b/>
        </w:rPr>
        <w:t xml:space="preserve"> </w:t>
      </w:r>
      <w:r w:rsidR="008D12C4">
        <w:t>clean up</w:t>
      </w:r>
      <w:r w:rsidR="00EB0692">
        <w:t xml:space="preserve">. Certification of Caucus is taped to the outside of the ballot box. </w:t>
      </w:r>
    </w:p>
    <w:p w14:paraId="631E1A72" w14:textId="77777777" w:rsidR="00B86F6A" w:rsidRDefault="00B86F6A" w:rsidP="00B86F6A">
      <w:pPr>
        <w:rPr>
          <w:b/>
        </w:rPr>
      </w:pPr>
    </w:p>
    <w:p w14:paraId="14E963A7" w14:textId="77777777" w:rsidR="00B86F6A" w:rsidRPr="00B86F6A" w:rsidRDefault="00B86F6A" w:rsidP="00B86F6A">
      <w:r>
        <w:rPr>
          <w:b/>
        </w:rPr>
        <w:t xml:space="preserve">Once the ballot box is sealed – </w:t>
      </w:r>
      <w:r w:rsidRPr="00B86F6A">
        <w:t>Chair or her designee delivers the ballot box to DPVA.</w:t>
      </w:r>
    </w:p>
    <w:p w14:paraId="58A0C825" w14:textId="77777777" w:rsidR="00B86F6A" w:rsidRPr="00B86F6A" w:rsidRDefault="00B86F6A" w:rsidP="00B86F6A"/>
    <w:sectPr w:rsidR="00B86F6A" w:rsidRPr="00B86F6A" w:rsidSect="00B86F6A">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F5C8A" w14:textId="77777777" w:rsidR="00953976" w:rsidRDefault="0024100E">
      <w:r>
        <w:separator/>
      </w:r>
    </w:p>
  </w:endnote>
  <w:endnote w:type="continuationSeparator" w:id="0">
    <w:p w14:paraId="39157FD6" w14:textId="77777777" w:rsidR="00953976" w:rsidRDefault="0024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B2269" w14:textId="77777777" w:rsidR="00953976" w:rsidRDefault="0024100E">
      <w:r>
        <w:separator/>
      </w:r>
    </w:p>
  </w:footnote>
  <w:footnote w:type="continuationSeparator" w:id="0">
    <w:p w14:paraId="4DB8C792" w14:textId="77777777" w:rsidR="00953976" w:rsidRDefault="002410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00D29" w14:textId="77777777" w:rsidR="00B27840" w:rsidRDefault="00B27840" w:rsidP="00B86F6A">
    <w:pPr>
      <w:pStyle w:val="Header"/>
    </w:pPr>
  </w:p>
  <w:p w14:paraId="63F59B1C" w14:textId="77777777" w:rsidR="00B27840" w:rsidRDefault="00B27840" w:rsidP="00B86F6A">
    <w:pPr>
      <w:pStyle w:val="Header"/>
    </w:pPr>
    <w:r>
      <w:t>CONFIDENTIAL WORKING PAPERS</w:t>
    </w:r>
    <w:r>
      <w:tab/>
    </w:r>
    <w:r>
      <w:tab/>
      <w:t>NOT FOR DISTRIBUTION</w:t>
    </w:r>
  </w:p>
  <w:p w14:paraId="604C6A5F" w14:textId="77777777" w:rsidR="00B27840" w:rsidRDefault="00B278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95B69"/>
    <w:multiLevelType w:val="hybridMultilevel"/>
    <w:tmpl w:val="474E0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B00CB8"/>
    <w:multiLevelType w:val="hybridMultilevel"/>
    <w:tmpl w:val="23E8E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F630E9"/>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6A"/>
    <w:rsid w:val="000C7111"/>
    <w:rsid w:val="001371B6"/>
    <w:rsid w:val="00207A41"/>
    <w:rsid w:val="0024100E"/>
    <w:rsid w:val="00363A8C"/>
    <w:rsid w:val="004A1E76"/>
    <w:rsid w:val="00574C9B"/>
    <w:rsid w:val="00585E37"/>
    <w:rsid w:val="0076518C"/>
    <w:rsid w:val="008D12C4"/>
    <w:rsid w:val="00953976"/>
    <w:rsid w:val="0097526D"/>
    <w:rsid w:val="00996F9A"/>
    <w:rsid w:val="00B24AA3"/>
    <w:rsid w:val="00B27840"/>
    <w:rsid w:val="00B722CF"/>
    <w:rsid w:val="00B86F6A"/>
    <w:rsid w:val="00C45FE5"/>
    <w:rsid w:val="00D11874"/>
    <w:rsid w:val="00E04F0F"/>
    <w:rsid w:val="00EB069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FFB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F6A"/>
    <w:pPr>
      <w:tabs>
        <w:tab w:val="center" w:pos="4320"/>
        <w:tab w:val="right" w:pos="8640"/>
      </w:tabs>
    </w:pPr>
  </w:style>
  <w:style w:type="character" w:customStyle="1" w:styleId="HeaderChar">
    <w:name w:val="Header Char"/>
    <w:basedOn w:val="DefaultParagraphFont"/>
    <w:link w:val="Header"/>
    <w:uiPriority w:val="99"/>
    <w:rsid w:val="00B86F6A"/>
    <w:rPr>
      <w:sz w:val="24"/>
      <w:szCs w:val="24"/>
    </w:rPr>
  </w:style>
  <w:style w:type="paragraph" w:styleId="Footer">
    <w:name w:val="footer"/>
    <w:basedOn w:val="Normal"/>
    <w:link w:val="FooterChar"/>
    <w:uiPriority w:val="99"/>
    <w:semiHidden/>
    <w:unhideWhenUsed/>
    <w:rsid w:val="00B86F6A"/>
    <w:pPr>
      <w:tabs>
        <w:tab w:val="center" w:pos="4320"/>
        <w:tab w:val="right" w:pos="8640"/>
      </w:tabs>
    </w:pPr>
  </w:style>
  <w:style w:type="character" w:customStyle="1" w:styleId="FooterChar">
    <w:name w:val="Footer Char"/>
    <w:basedOn w:val="DefaultParagraphFont"/>
    <w:link w:val="Footer"/>
    <w:uiPriority w:val="99"/>
    <w:semiHidden/>
    <w:rsid w:val="00B86F6A"/>
    <w:rPr>
      <w:sz w:val="24"/>
      <w:szCs w:val="24"/>
    </w:rPr>
  </w:style>
  <w:style w:type="paragraph" w:styleId="ListParagraph">
    <w:name w:val="List Paragraph"/>
    <w:basedOn w:val="Normal"/>
    <w:uiPriority w:val="34"/>
    <w:qFormat/>
    <w:rsid w:val="00B86F6A"/>
    <w:pPr>
      <w:ind w:left="720"/>
      <w:contextualSpacing/>
    </w:pPr>
  </w:style>
  <w:style w:type="paragraph" w:styleId="BalloonText">
    <w:name w:val="Balloon Text"/>
    <w:basedOn w:val="Normal"/>
    <w:link w:val="BalloonTextChar"/>
    <w:uiPriority w:val="99"/>
    <w:semiHidden/>
    <w:unhideWhenUsed/>
    <w:rsid w:val="002410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100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F6A"/>
    <w:pPr>
      <w:tabs>
        <w:tab w:val="center" w:pos="4320"/>
        <w:tab w:val="right" w:pos="8640"/>
      </w:tabs>
    </w:pPr>
  </w:style>
  <w:style w:type="character" w:customStyle="1" w:styleId="HeaderChar">
    <w:name w:val="Header Char"/>
    <w:basedOn w:val="DefaultParagraphFont"/>
    <w:link w:val="Header"/>
    <w:uiPriority w:val="99"/>
    <w:rsid w:val="00B86F6A"/>
    <w:rPr>
      <w:sz w:val="24"/>
      <w:szCs w:val="24"/>
    </w:rPr>
  </w:style>
  <w:style w:type="paragraph" w:styleId="Footer">
    <w:name w:val="footer"/>
    <w:basedOn w:val="Normal"/>
    <w:link w:val="FooterChar"/>
    <w:uiPriority w:val="99"/>
    <w:semiHidden/>
    <w:unhideWhenUsed/>
    <w:rsid w:val="00B86F6A"/>
    <w:pPr>
      <w:tabs>
        <w:tab w:val="center" w:pos="4320"/>
        <w:tab w:val="right" w:pos="8640"/>
      </w:tabs>
    </w:pPr>
  </w:style>
  <w:style w:type="character" w:customStyle="1" w:styleId="FooterChar">
    <w:name w:val="Footer Char"/>
    <w:basedOn w:val="DefaultParagraphFont"/>
    <w:link w:val="Footer"/>
    <w:uiPriority w:val="99"/>
    <w:semiHidden/>
    <w:rsid w:val="00B86F6A"/>
    <w:rPr>
      <w:sz w:val="24"/>
      <w:szCs w:val="24"/>
    </w:rPr>
  </w:style>
  <w:style w:type="paragraph" w:styleId="ListParagraph">
    <w:name w:val="List Paragraph"/>
    <w:basedOn w:val="Normal"/>
    <w:uiPriority w:val="34"/>
    <w:qFormat/>
    <w:rsid w:val="00B86F6A"/>
    <w:pPr>
      <w:ind w:left="720"/>
      <w:contextualSpacing/>
    </w:pPr>
  </w:style>
  <w:style w:type="paragraph" w:styleId="BalloonText">
    <w:name w:val="Balloon Text"/>
    <w:basedOn w:val="Normal"/>
    <w:link w:val="BalloonTextChar"/>
    <w:uiPriority w:val="99"/>
    <w:semiHidden/>
    <w:unhideWhenUsed/>
    <w:rsid w:val="002410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100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2179</Characters>
  <Application>Microsoft Macintosh Word</Application>
  <DocSecurity>0</DocSecurity>
  <Lines>37</Lines>
  <Paragraphs>16</Paragraphs>
  <ScaleCrop>false</ScaleCrop>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Zando</dc:creator>
  <cp:keywords/>
  <cp:lastModifiedBy>Georgina Cannan</cp:lastModifiedBy>
  <cp:revision>3</cp:revision>
  <cp:lastPrinted>2015-06-03T02:37:00Z</cp:lastPrinted>
  <dcterms:created xsi:type="dcterms:W3CDTF">2016-11-14T18:29:00Z</dcterms:created>
  <dcterms:modified xsi:type="dcterms:W3CDTF">2016-11-28T03:41:00Z</dcterms:modified>
</cp:coreProperties>
</file>