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B41FF" w14:textId="77777777" w:rsidR="00C14A76" w:rsidRPr="00BF5404" w:rsidRDefault="00C14A76" w:rsidP="00444DD4">
      <w:pPr>
        <w:jc w:val="center"/>
        <w:rPr>
          <w:rFonts w:ascii="Times New Roman" w:hAnsi="Times New Roman" w:cs="Times New Roman"/>
          <w:b/>
          <w:bCs/>
          <w:sz w:val="28"/>
          <w:szCs w:val="28"/>
        </w:rPr>
      </w:pPr>
      <w:r w:rsidRPr="00BF5404">
        <w:rPr>
          <w:rFonts w:ascii="Times New Roman" w:hAnsi="Times New Roman" w:cs="Times New Roman"/>
          <w:b/>
          <w:bCs/>
          <w:sz w:val="28"/>
          <w:szCs w:val="28"/>
        </w:rPr>
        <w:t>NOMINATE A DEMOCRATIC CANDIDATE</w:t>
      </w:r>
      <w:r w:rsidRPr="00BF5404">
        <w:rPr>
          <w:rFonts w:ascii="Times New Roman" w:hAnsi="Times New Roman" w:cs="Times New Roman"/>
          <w:b/>
          <w:bCs/>
          <w:sz w:val="28"/>
          <w:szCs w:val="28"/>
        </w:rPr>
        <w:br/>
        <w:t>[District or Locality Name]</w:t>
      </w:r>
    </w:p>
    <w:p w14:paraId="0EAF9FD8" w14:textId="77777777" w:rsidR="00C14A76" w:rsidRPr="00BF5404" w:rsidRDefault="00C14A76" w:rsidP="00444DD4">
      <w:pPr>
        <w:jc w:val="center"/>
        <w:rPr>
          <w:rFonts w:ascii="Times New Roman" w:hAnsi="Times New Roman" w:cs="Times New Roman"/>
          <w:b/>
          <w:bCs/>
          <w:sz w:val="28"/>
          <w:szCs w:val="28"/>
        </w:rPr>
      </w:pPr>
      <w:r w:rsidRPr="00BF5404">
        <w:rPr>
          <w:rFonts w:ascii="Times New Roman" w:hAnsi="Times New Roman" w:cs="Times New Roman"/>
          <w:b/>
          <w:bCs/>
          <w:sz w:val="28"/>
          <w:szCs w:val="28"/>
        </w:rPr>
        <w:t>[Position]</w:t>
      </w:r>
    </w:p>
    <w:p w14:paraId="0293CA89" w14:textId="77777777" w:rsidR="00C14A76" w:rsidRPr="00BF5404" w:rsidRDefault="00C14A76" w:rsidP="00444DD4">
      <w:pPr>
        <w:pStyle w:val="Heading1"/>
        <w:spacing w:before="6"/>
        <w:ind w:left="2256" w:right="2211"/>
        <w:jc w:val="center"/>
        <w:rPr>
          <w:rFonts w:ascii="Times New Roman" w:hAnsi="Times New Roman" w:cs="Times New Roman"/>
        </w:rPr>
      </w:pPr>
      <w:r w:rsidRPr="00BF5404">
        <w:rPr>
          <w:rFonts w:ascii="Times New Roman" w:hAnsi="Times New Roman" w:cs="Times New Roman"/>
        </w:rPr>
        <w:t>[DATE]</w:t>
      </w:r>
    </w:p>
    <w:p w14:paraId="7ACD8B8F" w14:textId="77777777" w:rsidR="00A2191D" w:rsidRDefault="00A2191D" w:rsidP="00444DD4"/>
    <w:p w14:paraId="3A6FEA15" w14:textId="77777777" w:rsidR="007A0141" w:rsidRPr="007A0141" w:rsidRDefault="007A0141" w:rsidP="00444DD4">
      <w:pPr>
        <w:rPr>
          <w:rFonts w:ascii="Times New Roman" w:hAnsi="Times New Roman" w:cs="Times New Roman"/>
          <w:b/>
          <w:sz w:val="24"/>
          <w:szCs w:val="24"/>
        </w:rPr>
      </w:pPr>
      <w:r w:rsidRPr="007A0141">
        <w:rPr>
          <w:rFonts w:ascii="Times New Roman" w:hAnsi="Times New Roman" w:cs="Times New Roman"/>
          <w:b/>
          <w:sz w:val="24"/>
          <w:szCs w:val="24"/>
        </w:rPr>
        <w:t xml:space="preserve">I. GENERAL PROVISIONS: </w:t>
      </w:r>
    </w:p>
    <w:p w14:paraId="7273FF38" w14:textId="77777777" w:rsidR="007A0141" w:rsidRPr="007A0141" w:rsidRDefault="007A0141" w:rsidP="00444DD4">
      <w:pPr>
        <w:rPr>
          <w:rFonts w:ascii="Times New Roman" w:hAnsi="Times New Roman" w:cs="Times New Roman"/>
          <w:b/>
          <w:sz w:val="24"/>
          <w:szCs w:val="24"/>
        </w:rPr>
      </w:pPr>
    </w:p>
    <w:p w14:paraId="6712EE25" w14:textId="77777777" w:rsidR="007A0141" w:rsidRPr="007A0141" w:rsidRDefault="007A0141" w:rsidP="00444DD4">
      <w:pPr>
        <w:pStyle w:val="ListParagraph"/>
        <w:numPr>
          <w:ilvl w:val="0"/>
          <w:numId w:val="3"/>
        </w:numPr>
        <w:rPr>
          <w:rFonts w:ascii="Times New Roman" w:hAnsi="Times New Roman" w:cs="Times New Roman"/>
          <w:sz w:val="24"/>
          <w:szCs w:val="24"/>
        </w:rPr>
      </w:pPr>
      <w:r w:rsidRPr="007A0141">
        <w:rPr>
          <w:rFonts w:ascii="Times New Roman" w:hAnsi="Times New Roman" w:cs="Times New Roman"/>
          <w:sz w:val="24"/>
          <w:szCs w:val="24"/>
        </w:rPr>
        <w:t xml:space="preserve">The Chair of the [District or Locality] Nominating Committee shall act as the Temporary Chair of this Caucus. In the event that the Chair cannot serve, the Chair shall name a replacement. </w:t>
      </w:r>
    </w:p>
    <w:p w14:paraId="5C46E35F" w14:textId="77777777" w:rsidR="007A0141" w:rsidRPr="007A0141" w:rsidRDefault="007A0141" w:rsidP="00444DD4">
      <w:pPr>
        <w:pStyle w:val="ListParagraph"/>
        <w:numPr>
          <w:ilvl w:val="0"/>
          <w:numId w:val="3"/>
        </w:numPr>
        <w:rPr>
          <w:rFonts w:ascii="Times New Roman" w:hAnsi="Times New Roman" w:cs="Times New Roman"/>
          <w:sz w:val="24"/>
          <w:szCs w:val="24"/>
        </w:rPr>
      </w:pPr>
      <w:r w:rsidRPr="007A0141">
        <w:rPr>
          <w:rFonts w:ascii="Times New Roman" w:hAnsi="Times New Roman" w:cs="Times New Roman"/>
          <w:sz w:val="24"/>
          <w:szCs w:val="24"/>
        </w:rPr>
        <w:t xml:space="preserve">The Chair shall appoint persons to assist in the conduct of the assembled nominating caucus, to include but not limited to:  </w:t>
      </w:r>
    </w:p>
    <w:p w14:paraId="268D9CDD" w14:textId="77777777" w:rsidR="007A0141" w:rsidRPr="007A0141" w:rsidRDefault="007A0141" w:rsidP="00444DD4">
      <w:pPr>
        <w:pStyle w:val="ListParagraph"/>
        <w:numPr>
          <w:ilvl w:val="1"/>
          <w:numId w:val="3"/>
        </w:numPr>
        <w:rPr>
          <w:rFonts w:ascii="Times New Roman" w:hAnsi="Times New Roman" w:cs="Times New Roman"/>
          <w:sz w:val="24"/>
          <w:szCs w:val="24"/>
        </w:rPr>
      </w:pPr>
      <w:r w:rsidRPr="007A0141">
        <w:rPr>
          <w:rFonts w:ascii="Times New Roman" w:hAnsi="Times New Roman" w:cs="Times New Roman"/>
          <w:sz w:val="24"/>
          <w:szCs w:val="24"/>
        </w:rPr>
        <w:t>Rules Chair &amp; Committee</w:t>
      </w:r>
    </w:p>
    <w:p w14:paraId="21C78C99" w14:textId="77777777" w:rsidR="007A0141" w:rsidRPr="007A0141" w:rsidRDefault="007A0141" w:rsidP="00444DD4">
      <w:pPr>
        <w:pStyle w:val="ListParagraph"/>
        <w:numPr>
          <w:ilvl w:val="1"/>
          <w:numId w:val="3"/>
        </w:numPr>
        <w:rPr>
          <w:rFonts w:ascii="Times New Roman" w:hAnsi="Times New Roman" w:cs="Times New Roman"/>
          <w:sz w:val="24"/>
          <w:szCs w:val="24"/>
        </w:rPr>
      </w:pPr>
      <w:r w:rsidRPr="007A0141">
        <w:rPr>
          <w:rFonts w:ascii="Times New Roman" w:hAnsi="Times New Roman" w:cs="Times New Roman"/>
          <w:sz w:val="24"/>
          <w:szCs w:val="24"/>
        </w:rPr>
        <w:t>Tellers Chair &amp; Committee</w:t>
      </w:r>
    </w:p>
    <w:p w14:paraId="7F6999E7" w14:textId="77777777" w:rsidR="007A0141" w:rsidRPr="007A0141" w:rsidRDefault="007A0141" w:rsidP="00444DD4">
      <w:pPr>
        <w:pStyle w:val="ListParagraph"/>
        <w:numPr>
          <w:ilvl w:val="1"/>
          <w:numId w:val="3"/>
        </w:numPr>
        <w:rPr>
          <w:rFonts w:ascii="Times New Roman" w:hAnsi="Times New Roman" w:cs="Times New Roman"/>
          <w:sz w:val="24"/>
          <w:szCs w:val="24"/>
        </w:rPr>
      </w:pPr>
      <w:r w:rsidRPr="007A0141">
        <w:rPr>
          <w:rFonts w:ascii="Times New Roman" w:hAnsi="Times New Roman" w:cs="Times New Roman"/>
          <w:sz w:val="24"/>
          <w:szCs w:val="24"/>
        </w:rPr>
        <w:t xml:space="preserve">Timekeeper </w:t>
      </w:r>
    </w:p>
    <w:p w14:paraId="11422855" w14:textId="77777777" w:rsidR="007A0141" w:rsidRPr="007A0141" w:rsidRDefault="007A0141" w:rsidP="00444DD4">
      <w:pPr>
        <w:pStyle w:val="ListParagraph"/>
        <w:numPr>
          <w:ilvl w:val="1"/>
          <w:numId w:val="3"/>
        </w:numPr>
        <w:rPr>
          <w:rFonts w:ascii="Times New Roman" w:hAnsi="Times New Roman" w:cs="Times New Roman"/>
          <w:sz w:val="24"/>
          <w:szCs w:val="24"/>
        </w:rPr>
      </w:pPr>
      <w:r w:rsidRPr="007A0141">
        <w:rPr>
          <w:rFonts w:ascii="Times New Roman" w:hAnsi="Times New Roman" w:cs="Times New Roman"/>
          <w:sz w:val="24"/>
          <w:szCs w:val="24"/>
        </w:rPr>
        <w:t>Credentials Chair &amp; Committee</w:t>
      </w:r>
    </w:p>
    <w:p w14:paraId="321210A2" w14:textId="77777777" w:rsidR="007A0141" w:rsidRPr="007A0141" w:rsidRDefault="007A0141" w:rsidP="00444DD4">
      <w:pPr>
        <w:pStyle w:val="ListParagraph"/>
        <w:numPr>
          <w:ilvl w:val="1"/>
          <w:numId w:val="3"/>
        </w:numPr>
        <w:rPr>
          <w:rFonts w:ascii="Times New Roman" w:hAnsi="Times New Roman" w:cs="Times New Roman"/>
          <w:sz w:val="24"/>
          <w:szCs w:val="24"/>
        </w:rPr>
      </w:pPr>
      <w:r w:rsidRPr="007A0141">
        <w:rPr>
          <w:rFonts w:ascii="Times New Roman" w:hAnsi="Times New Roman" w:cs="Times New Roman"/>
          <w:sz w:val="24"/>
          <w:szCs w:val="24"/>
        </w:rPr>
        <w:t xml:space="preserve">Sergeant-at-arms </w:t>
      </w:r>
    </w:p>
    <w:p w14:paraId="7A14E2D3" w14:textId="77777777" w:rsidR="007A0141" w:rsidRPr="007A0141" w:rsidRDefault="007A0141" w:rsidP="00444DD4">
      <w:pPr>
        <w:pStyle w:val="ListParagraph"/>
        <w:numPr>
          <w:ilvl w:val="1"/>
          <w:numId w:val="3"/>
        </w:numPr>
        <w:rPr>
          <w:rFonts w:ascii="Times New Roman" w:hAnsi="Times New Roman" w:cs="Times New Roman"/>
          <w:sz w:val="24"/>
          <w:szCs w:val="24"/>
        </w:rPr>
      </w:pPr>
      <w:r w:rsidRPr="007A0141">
        <w:rPr>
          <w:rFonts w:ascii="Times New Roman" w:hAnsi="Times New Roman" w:cs="Times New Roman"/>
          <w:sz w:val="24"/>
          <w:szCs w:val="24"/>
        </w:rPr>
        <w:t xml:space="preserve">Secretary </w:t>
      </w:r>
    </w:p>
    <w:p w14:paraId="0E4EBFE7" w14:textId="77777777" w:rsidR="007A0141" w:rsidRDefault="007A0141" w:rsidP="00444DD4">
      <w:pPr>
        <w:pStyle w:val="ListParagraph"/>
        <w:numPr>
          <w:ilvl w:val="0"/>
          <w:numId w:val="3"/>
        </w:numPr>
        <w:rPr>
          <w:rFonts w:ascii="Times New Roman" w:hAnsi="Times New Roman" w:cs="Times New Roman"/>
          <w:sz w:val="24"/>
          <w:szCs w:val="24"/>
        </w:rPr>
      </w:pPr>
      <w:r w:rsidRPr="007A0141">
        <w:rPr>
          <w:rFonts w:ascii="Times New Roman" w:hAnsi="Times New Roman" w:cs="Times New Roman"/>
          <w:sz w:val="24"/>
          <w:szCs w:val="24"/>
        </w:rPr>
        <w:t xml:space="preserve">This Caucus shall be conducted in accordance with the </w:t>
      </w:r>
      <w:r w:rsidRPr="007A0141">
        <w:rPr>
          <w:rFonts w:ascii="Times New Roman" w:hAnsi="Times New Roman" w:cs="Times New Roman"/>
          <w:i/>
          <w:sz w:val="24"/>
          <w:szCs w:val="24"/>
        </w:rPr>
        <w:t>Virginia Democratic Party Plan</w:t>
      </w:r>
      <w:r w:rsidRPr="007A0141">
        <w:rPr>
          <w:rFonts w:ascii="Times New Roman" w:hAnsi="Times New Roman" w:cs="Times New Roman"/>
          <w:sz w:val="24"/>
          <w:szCs w:val="24"/>
        </w:rPr>
        <w:t xml:space="preserve"> and the </w:t>
      </w:r>
      <w:r w:rsidRPr="007A0141">
        <w:rPr>
          <w:rFonts w:ascii="Times New Roman" w:hAnsi="Times New Roman" w:cs="Times New Roman"/>
          <w:i/>
          <w:sz w:val="24"/>
          <w:szCs w:val="24"/>
        </w:rPr>
        <w:t>[District or Locality] Call to Caucus</w:t>
      </w:r>
      <w:r w:rsidRPr="007A0141">
        <w:rPr>
          <w:rFonts w:ascii="Times New Roman" w:hAnsi="Times New Roman" w:cs="Times New Roman"/>
          <w:sz w:val="24"/>
          <w:szCs w:val="24"/>
        </w:rPr>
        <w:t xml:space="preserve">. </w:t>
      </w:r>
    </w:p>
    <w:p w14:paraId="7E24AF25" w14:textId="77777777" w:rsidR="00444DD4" w:rsidRPr="00444DD4" w:rsidRDefault="00444DD4" w:rsidP="00444DD4">
      <w:pPr>
        <w:pStyle w:val="ListParagraph"/>
        <w:numPr>
          <w:ilvl w:val="0"/>
          <w:numId w:val="3"/>
        </w:numPr>
        <w:rPr>
          <w:rFonts w:ascii="Times New Roman" w:hAnsi="Times New Roman" w:cs="Times New Roman"/>
          <w:sz w:val="24"/>
          <w:szCs w:val="24"/>
        </w:rPr>
      </w:pPr>
      <w:r w:rsidRPr="00444DD4">
        <w:rPr>
          <w:rFonts w:ascii="Times New Roman" w:hAnsi="Times New Roman" w:cs="Times New Roman"/>
          <w:sz w:val="24"/>
          <w:szCs w:val="24"/>
        </w:rPr>
        <w:t xml:space="preserve">This </w:t>
      </w:r>
      <w:r>
        <w:rPr>
          <w:rFonts w:ascii="Times New Roman" w:hAnsi="Times New Roman" w:cs="Times New Roman"/>
          <w:sz w:val="24"/>
          <w:szCs w:val="24"/>
        </w:rPr>
        <w:t>un</w:t>
      </w:r>
      <w:r w:rsidRPr="00444DD4">
        <w:rPr>
          <w:rFonts w:ascii="Times New Roman" w:hAnsi="Times New Roman" w:cs="Times New Roman"/>
          <w:sz w:val="24"/>
          <w:szCs w:val="24"/>
        </w:rPr>
        <w:t xml:space="preserve">assembled caucus shall occur at the </w:t>
      </w:r>
      <w:r>
        <w:rPr>
          <w:rFonts w:ascii="Times New Roman" w:hAnsi="Times New Roman" w:cs="Times New Roman"/>
          <w:sz w:val="24"/>
          <w:szCs w:val="24"/>
        </w:rPr>
        <w:t>[locations and addresses]</w:t>
      </w:r>
      <w:r w:rsidRPr="00444DD4">
        <w:rPr>
          <w:rFonts w:ascii="Times New Roman" w:hAnsi="Times New Roman" w:cs="Times New Roman"/>
          <w:sz w:val="24"/>
          <w:szCs w:val="24"/>
        </w:rPr>
        <w:t xml:space="preserve">. </w:t>
      </w:r>
      <w:r>
        <w:rPr>
          <w:rFonts w:ascii="Times New Roman" w:hAnsi="Times New Roman" w:cs="Times New Roman"/>
          <w:sz w:val="24"/>
          <w:szCs w:val="24"/>
        </w:rPr>
        <w:t>Voting will take place between [start time]</w:t>
      </w:r>
      <w:r w:rsidRPr="00444DD4">
        <w:rPr>
          <w:rFonts w:ascii="Times New Roman" w:hAnsi="Times New Roman" w:cs="Times New Roman"/>
          <w:sz w:val="24"/>
          <w:szCs w:val="24"/>
        </w:rPr>
        <w:t xml:space="preserve"> and close promptly at </w:t>
      </w:r>
      <w:r>
        <w:rPr>
          <w:rFonts w:ascii="Times New Roman" w:hAnsi="Times New Roman" w:cs="Times New Roman"/>
          <w:sz w:val="24"/>
          <w:szCs w:val="24"/>
        </w:rPr>
        <w:t>[end time]</w:t>
      </w:r>
      <w:r w:rsidRPr="00444DD4">
        <w:rPr>
          <w:rFonts w:ascii="Times New Roman" w:hAnsi="Times New Roman" w:cs="Times New Roman"/>
          <w:sz w:val="24"/>
          <w:szCs w:val="24"/>
        </w:rPr>
        <w:t xml:space="preserve"> preceded by a fiv</w:t>
      </w:r>
      <w:r>
        <w:rPr>
          <w:rFonts w:ascii="Times New Roman" w:hAnsi="Times New Roman" w:cs="Times New Roman"/>
          <w:sz w:val="24"/>
          <w:szCs w:val="24"/>
        </w:rPr>
        <w:t>e-minute</w:t>
      </w:r>
      <w:r w:rsidRPr="00444DD4">
        <w:rPr>
          <w:rFonts w:ascii="Times New Roman" w:hAnsi="Times New Roman" w:cs="Times New Roman"/>
          <w:sz w:val="24"/>
          <w:szCs w:val="24"/>
        </w:rPr>
        <w:t xml:space="preserve"> warning. Persons standing in line at </w:t>
      </w:r>
      <w:r>
        <w:rPr>
          <w:rFonts w:ascii="Times New Roman" w:hAnsi="Times New Roman" w:cs="Times New Roman"/>
          <w:sz w:val="24"/>
          <w:szCs w:val="24"/>
        </w:rPr>
        <w:t>[end time]</w:t>
      </w:r>
      <w:r w:rsidRPr="00444DD4">
        <w:rPr>
          <w:rFonts w:ascii="Times New Roman" w:hAnsi="Times New Roman" w:cs="Times New Roman"/>
          <w:sz w:val="24"/>
          <w:szCs w:val="24"/>
        </w:rPr>
        <w:t xml:space="preserve"> waiting to complete a caucus participation form will be allowed to complete the form and participate. All times shall be read from a watch maintained by the Timekeeper.  </w:t>
      </w:r>
    </w:p>
    <w:p w14:paraId="6060216A" w14:textId="77777777" w:rsidR="00534A82" w:rsidRDefault="00534A82" w:rsidP="00444DD4">
      <w:pPr>
        <w:pStyle w:val="ListParagraph"/>
        <w:widowControl/>
        <w:numPr>
          <w:ilvl w:val="0"/>
          <w:numId w:val="3"/>
        </w:numPr>
        <w:spacing w:after="200"/>
        <w:rPr>
          <w:rFonts w:ascii="Times New Roman" w:hAnsi="Times New Roman" w:cs="Times New Roman"/>
          <w:sz w:val="24"/>
          <w:szCs w:val="24"/>
        </w:rPr>
      </w:pPr>
      <w:r w:rsidRPr="00F15181">
        <w:rPr>
          <w:rFonts w:ascii="Times New Roman" w:hAnsi="Times New Roman" w:cs="Times New Roman"/>
          <w:sz w:val="24"/>
          <w:szCs w:val="24"/>
        </w:rPr>
        <w:t>Only those candidates who properly pre-filed will be recognized as such and included on the ballot.</w:t>
      </w:r>
    </w:p>
    <w:p w14:paraId="62EECCD4" w14:textId="77777777" w:rsidR="00534A82" w:rsidRPr="00234F35" w:rsidRDefault="00534A82" w:rsidP="00444DD4">
      <w:pPr>
        <w:pStyle w:val="ListParagraph"/>
        <w:widowControl/>
        <w:numPr>
          <w:ilvl w:val="0"/>
          <w:numId w:val="3"/>
        </w:numPr>
        <w:spacing w:after="200"/>
        <w:rPr>
          <w:rFonts w:ascii="Times New Roman" w:hAnsi="Times New Roman" w:cs="Times New Roman"/>
          <w:sz w:val="24"/>
          <w:szCs w:val="24"/>
        </w:rPr>
      </w:pPr>
      <w:r w:rsidRPr="00234F35">
        <w:rPr>
          <w:rFonts w:ascii="Times New Roman" w:hAnsi="Times New Roman" w:cs="Times New Roman"/>
          <w:sz w:val="24"/>
          <w:szCs w:val="24"/>
        </w:rPr>
        <w:t xml:space="preserve">All forms, ballots and other published material shall be approved by the </w:t>
      </w:r>
      <w:r w:rsidR="00444DD4">
        <w:rPr>
          <w:rFonts w:ascii="Times New Roman" w:hAnsi="Times New Roman" w:cs="Times New Roman"/>
          <w:sz w:val="24"/>
          <w:szCs w:val="24"/>
        </w:rPr>
        <w:t>[District or Locality]</w:t>
      </w:r>
      <w:r w:rsidR="00444DD4" w:rsidRPr="00534A82">
        <w:rPr>
          <w:rFonts w:ascii="Times New Roman" w:hAnsi="Times New Roman" w:cs="Times New Roman"/>
          <w:sz w:val="24"/>
          <w:szCs w:val="24"/>
        </w:rPr>
        <w:t xml:space="preserve"> </w:t>
      </w:r>
      <w:r w:rsidRPr="00234F35">
        <w:rPr>
          <w:rFonts w:ascii="Times New Roman" w:hAnsi="Times New Roman" w:cs="Times New Roman"/>
          <w:sz w:val="24"/>
          <w:szCs w:val="24"/>
        </w:rPr>
        <w:t xml:space="preserve">Democratic Nominating Committee and </w:t>
      </w:r>
      <w:r>
        <w:rPr>
          <w:rFonts w:ascii="Times New Roman" w:hAnsi="Times New Roman" w:cs="Times New Roman"/>
          <w:sz w:val="24"/>
          <w:szCs w:val="24"/>
        </w:rPr>
        <w:t xml:space="preserve">must be </w:t>
      </w:r>
      <w:r w:rsidRPr="00234F35">
        <w:rPr>
          <w:rFonts w:ascii="Times New Roman" w:hAnsi="Times New Roman" w:cs="Times New Roman"/>
          <w:sz w:val="24"/>
          <w:szCs w:val="24"/>
        </w:rPr>
        <w:t>uniform throughout the District.</w:t>
      </w:r>
    </w:p>
    <w:p w14:paraId="7E34BB60" w14:textId="77777777" w:rsidR="007A0141" w:rsidRPr="00444DD4" w:rsidRDefault="00534A82" w:rsidP="00444DD4">
      <w:pPr>
        <w:pStyle w:val="ListParagraph"/>
        <w:widowControl/>
        <w:numPr>
          <w:ilvl w:val="0"/>
          <w:numId w:val="3"/>
        </w:numPr>
        <w:spacing w:after="200"/>
        <w:rPr>
          <w:rFonts w:ascii="Times New Roman" w:hAnsi="Times New Roman" w:cs="Times New Roman"/>
          <w:sz w:val="24"/>
          <w:szCs w:val="24"/>
        </w:rPr>
      </w:pPr>
      <w:r w:rsidRPr="00234F35">
        <w:rPr>
          <w:rFonts w:ascii="Times New Roman" w:hAnsi="Times New Roman" w:cs="Times New Roman"/>
          <w:sz w:val="24"/>
          <w:szCs w:val="24"/>
        </w:rPr>
        <w:t>The Chair or the authorized designee for each locality throughout this process must secure all marked ballots. Ballots that were not used during the initial process must be destroyed on</w:t>
      </w:r>
      <w:r>
        <w:rPr>
          <w:rFonts w:ascii="Times New Roman" w:hAnsi="Times New Roman" w:cs="Times New Roman"/>
          <w:sz w:val="24"/>
          <w:szCs w:val="24"/>
        </w:rPr>
        <w:t xml:space="preserve"> the </w:t>
      </w:r>
      <w:r w:rsidRPr="00234F35">
        <w:rPr>
          <w:rFonts w:ascii="Times New Roman" w:hAnsi="Times New Roman" w:cs="Times New Roman"/>
          <w:b/>
          <w:sz w:val="24"/>
          <w:szCs w:val="24"/>
        </w:rPr>
        <w:t>day of the election</w:t>
      </w:r>
      <w:r w:rsidRPr="00234F35">
        <w:rPr>
          <w:rFonts w:ascii="Times New Roman" w:hAnsi="Times New Roman" w:cs="Times New Roman"/>
          <w:sz w:val="24"/>
          <w:szCs w:val="24"/>
        </w:rPr>
        <w:t>.</w:t>
      </w:r>
    </w:p>
    <w:p w14:paraId="48055453" w14:textId="77777777" w:rsidR="00C14A76" w:rsidRPr="007A0141" w:rsidRDefault="00C14A76" w:rsidP="00444DD4">
      <w:pPr>
        <w:rPr>
          <w:rFonts w:ascii="Times New Roman" w:hAnsi="Times New Roman" w:cs="Times New Roman"/>
          <w:sz w:val="24"/>
          <w:szCs w:val="24"/>
        </w:rPr>
      </w:pPr>
    </w:p>
    <w:p w14:paraId="0F80D723" w14:textId="77777777" w:rsidR="007A0141" w:rsidRPr="007A0141" w:rsidRDefault="007A0141" w:rsidP="00444DD4">
      <w:pPr>
        <w:rPr>
          <w:rFonts w:ascii="Times New Roman" w:hAnsi="Times New Roman" w:cs="Times New Roman"/>
          <w:b/>
          <w:sz w:val="24"/>
          <w:szCs w:val="24"/>
        </w:rPr>
      </w:pPr>
      <w:r w:rsidRPr="007A0141">
        <w:rPr>
          <w:rFonts w:ascii="Times New Roman" w:hAnsi="Times New Roman" w:cs="Times New Roman"/>
          <w:b/>
          <w:sz w:val="24"/>
          <w:szCs w:val="24"/>
        </w:rPr>
        <w:t>II. CONDUCT OF THE CAUCUS:</w:t>
      </w:r>
    </w:p>
    <w:p w14:paraId="5CCA0B2B" w14:textId="77777777" w:rsidR="00444DD4" w:rsidRPr="007D66D0" w:rsidRDefault="00444DD4" w:rsidP="00444DD4">
      <w:pPr>
        <w:pStyle w:val="ListParagraph"/>
        <w:widowControl/>
        <w:numPr>
          <w:ilvl w:val="0"/>
          <w:numId w:val="5"/>
        </w:numPr>
        <w:spacing w:after="200"/>
        <w:rPr>
          <w:rFonts w:ascii="Times New Roman" w:hAnsi="Times New Roman" w:cs="Times New Roman"/>
          <w:sz w:val="24"/>
          <w:szCs w:val="24"/>
        </w:rPr>
      </w:pPr>
      <w:r w:rsidRPr="00F15181">
        <w:rPr>
          <w:rFonts w:ascii="Times New Roman" w:hAnsi="Times New Roman" w:cs="Times New Roman"/>
          <w:sz w:val="24"/>
          <w:szCs w:val="24"/>
        </w:rPr>
        <w:t xml:space="preserve">Every person who participates in the caucus must complete a participation form and sign a statement stating that the person is a Democrat and not a member of any other political party, and does not intend to support </w:t>
      </w:r>
      <w:r w:rsidRPr="00F15181">
        <w:rPr>
          <w:rFonts w:ascii="Times New Roman" w:hAnsi="Times New Roman" w:cs="Times New Roman"/>
          <w:b/>
          <w:sz w:val="24"/>
          <w:szCs w:val="24"/>
        </w:rPr>
        <w:t xml:space="preserve">any candidate who is opposed to the Democratic nominee in the upcoming </w:t>
      </w:r>
      <w:r w:rsidRPr="00534A82">
        <w:rPr>
          <w:rFonts w:ascii="Times New Roman" w:hAnsi="Times New Roman" w:cs="Times New Roman"/>
          <w:sz w:val="24"/>
          <w:szCs w:val="24"/>
        </w:rPr>
        <w:t xml:space="preserve">[District or Locality] </w:t>
      </w:r>
      <w:r w:rsidRPr="00F15181">
        <w:rPr>
          <w:rFonts w:ascii="Times New Roman" w:hAnsi="Times New Roman" w:cs="Times New Roman"/>
          <w:b/>
          <w:sz w:val="24"/>
          <w:szCs w:val="24"/>
        </w:rPr>
        <w:t xml:space="preserve">Special Election, has not participated and will not participate in the nominating process of any other party for the </w:t>
      </w:r>
      <w:r w:rsidRPr="00534A82">
        <w:rPr>
          <w:rFonts w:ascii="Times New Roman" w:hAnsi="Times New Roman" w:cs="Times New Roman"/>
          <w:sz w:val="24"/>
          <w:szCs w:val="24"/>
        </w:rPr>
        <w:t xml:space="preserve">[District or Locality] </w:t>
      </w:r>
      <w:r w:rsidRPr="00F15181">
        <w:rPr>
          <w:rFonts w:ascii="Times New Roman" w:hAnsi="Times New Roman" w:cs="Times New Roman"/>
          <w:b/>
          <w:sz w:val="24"/>
          <w:szCs w:val="24"/>
        </w:rPr>
        <w:t>Special Election and is registered to vote in the respective county/city.</w:t>
      </w:r>
    </w:p>
    <w:p w14:paraId="4E1B45F7" w14:textId="77777777" w:rsidR="00444DD4" w:rsidRDefault="00444DD4" w:rsidP="00444DD4">
      <w:pPr>
        <w:pStyle w:val="ListParagraph"/>
        <w:widowControl/>
        <w:numPr>
          <w:ilvl w:val="0"/>
          <w:numId w:val="5"/>
        </w:numPr>
        <w:spacing w:after="200"/>
        <w:rPr>
          <w:rFonts w:ascii="Times New Roman" w:hAnsi="Times New Roman" w:cs="Times New Roman"/>
          <w:sz w:val="24"/>
          <w:szCs w:val="24"/>
        </w:rPr>
      </w:pPr>
      <w:r w:rsidRPr="00234F35">
        <w:rPr>
          <w:rFonts w:ascii="Times New Roman" w:hAnsi="Times New Roman" w:cs="Times New Roman"/>
          <w:sz w:val="24"/>
          <w:szCs w:val="24"/>
        </w:rPr>
        <w:t>A ballot will only be giv</w:t>
      </w:r>
      <w:r w:rsidRPr="00444DD4">
        <w:rPr>
          <w:rFonts w:ascii="Times New Roman" w:hAnsi="Times New Roman" w:cs="Times New Roman"/>
          <w:sz w:val="24"/>
          <w:szCs w:val="24"/>
        </w:rPr>
        <w:t>en to a participant in exchange for a properly certified caucus participation form</w:t>
      </w:r>
    </w:p>
    <w:p w14:paraId="0757EA4D" w14:textId="77777777" w:rsidR="00534A82" w:rsidRPr="00444DD4" w:rsidRDefault="00534A82" w:rsidP="00444DD4">
      <w:pPr>
        <w:pStyle w:val="ListParagraph"/>
        <w:widowControl/>
        <w:numPr>
          <w:ilvl w:val="0"/>
          <w:numId w:val="5"/>
        </w:numPr>
        <w:spacing w:after="200"/>
        <w:rPr>
          <w:rFonts w:ascii="Times New Roman" w:hAnsi="Times New Roman" w:cs="Times New Roman"/>
          <w:sz w:val="24"/>
          <w:szCs w:val="24"/>
        </w:rPr>
      </w:pPr>
      <w:r w:rsidRPr="00444DD4">
        <w:rPr>
          <w:rFonts w:ascii="Times New Roman" w:hAnsi="Times New Roman" w:cs="Times New Roman"/>
          <w:sz w:val="24"/>
          <w:szCs w:val="24"/>
        </w:rPr>
        <w:t>There shall be no campaigning within 10 feet of the entrance to the building.</w:t>
      </w:r>
    </w:p>
    <w:p w14:paraId="52C45015" w14:textId="77777777" w:rsidR="00534A82" w:rsidRPr="00F15181" w:rsidRDefault="00534A82" w:rsidP="00444DD4">
      <w:pPr>
        <w:pStyle w:val="ListParagraph"/>
        <w:widowControl/>
        <w:numPr>
          <w:ilvl w:val="0"/>
          <w:numId w:val="5"/>
        </w:numPr>
        <w:spacing w:after="200"/>
        <w:rPr>
          <w:rFonts w:ascii="Times New Roman" w:hAnsi="Times New Roman" w:cs="Times New Roman"/>
          <w:sz w:val="24"/>
          <w:szCs w:val="24"/>
        </w:rPr>
      </w:pPr>
      <w:r w:rsidRPr="00F15181">
        <w:rPr>
          <w:rFonts w:ascii="Times New Roman" w:hAnsi="Times New Roman" w:cs="Times New Roman"/>
          <w:sz w:val="24"/>
          <w:szCs w:val="24"/>
        </w:rPr>
        <w:lastRenderedPageBreak/>
        <w:t>Candidates and supporters shall not campaign inside the building.  While buttons or lapel stickers may be worn, no campaign material may be distributed in the building.  Any material must be distributed outside of the building.  In the case of rain, only properly filed candidates will be allowed inside the building in an area designated by the local chair</w:t>
      </w:r>
      <w:r>
        <w:rPr>
          <w:rFonts w:ascii="Times New Roman" w:hAnsi="Times New Roman" w:cs="Times New Roman"/>
          <w:sz w:val="24"/>
          <w:szCs w:val="24"/>
        </w:rPr>
        <w:t xml:space="preserve"> </w:t>
      </w:r>
      <w:r w:rsidRPr="00234F35">
        <w:rPr>
          <w:rFonts w:ascii="Times New Roman" w:hAnsi="Times New Roman" w:cs="Times New Roman"/>
          <w:sz w:val="24"/>
          <w:szCs w:val="24"/>
        </w:rPr>
        <w:t>or the authorized designee for each locality</w:t>
      </w:r>
      <w:r w:rsidRPr="00F15181">
        <w:rPr>
          <w:rFonts w:ascii="Times New Roman" w:hAnsi="Times New Roman" w:cs="Times New Roman"/>
          <w:sz w:val="24"/>
          <w:szCs w:val="24"/>
        </w:rPr>
        <w:t>.  Candidates may greet the participants as they enter the building, but may not attempt to disrupt the conduct of the election.</w:t>
      </w:r>
    </w:p>
    <w:p w14:paraId="504113BD" w14:textId="77777777" w:rsidR="007A0141" w:rsidRPr="008830A1" w:rsidRDefault="00534A82" w:rsidP="00444DD4">
      <w:pPr>
        <w:pStyle w:val="ListParagraph"/>
        <w:widowControl/>
        <w:numPr>
          <w:ilvl w:val="0"/>
          <w:numId w:val="5"/>
        </w:numPr>
        <w:spacing w:after="200"/>
        <w:rPr>
          <w:rFonts w:ascii="Times New Roman" w:hAnsi="Times New Roman" w:cs="Times New Roman"/>
          <w:sz w:val="24"/>
          <w:szCs w:val="24"/>
        </w:rPr>
      </w:pPr>
      <w:r w:rsidRPr="00F15181">
        <w:rPr>
          <w:rFonts w:ascii="Times New Roman" w:hAnsi="Times New Roman" w:cs="Times New Roman"/>
          <w:b/>
          <w:sz w:val="24"/>
          <w:szCs w:val="24"/>
        </w:rPr>
        <w:t>Each candidate will be allowed one representative to be their official representative and two observers to oversee the general conduct of the election.</w:t>
      </w:r>
      <w:r w:rsidRPr="00F15181">
        <w:rPr>
          <w:rFonts w:ascii="Times New Roman" w:hAnsi="Times New Roman" w:cs="Times New Roman"/>
          <w:sz w:val="24"/>
          <w:szCs w:val="24"/>
        </w:rPr>
        <w:t xml:space="preserve"> Only the official representative may move about; that person cannot disrupt the conduct of the caucus. </w:t>
      </w:r>
      <w:r w:rsidR="00444DD4" w:rsidRPr="00444DD4">
        <w:rPr>
          <w:rFonts w:ascii="Times New Roman" w:hAnsi="Times New Roman" w:cs="Times New Roman"/>
          <w:b/>
          <w:sz w:val="24"/>
          <w:szCs w:val="24"/>
        </w:rPr>
        <w:t xml:space="preserve"> </w:t>
      </w:r>
    </w:p>
    <w:p w14:paraId="6B9F18E4" w14:textId="77777777" w:rsidR="008830A1" w:rsidRDefault="008830A1" w:rsidP="008830A1">
      <w:pPr>
        <w:pStyle w:val="ListParagraph"/>
        <w:widowControl/>
        <w:numPr>
          <w:ilvl w:val="0"/>
          <w:numId w:val="5"/>
        </w:numPr>
        <w:spacing w:after="200"/>
        <w:rPr>
          <w:rFonts w:ascii="Times New Roman" w:hAnsi="Times New Roman" w:cs="Times New Roman"/>
          <w:sz w:val="24"/>
          <w:szCs w:val="24"/>
        </w:rPr>
      </w:pPr>
      <w:r w:rsidRPr="00444DD4">
        <w:rPr>
          <w:rFonts w:ascii="Times New Roman" w:hAnsi="Times New Roman" w:cs="Times New Roman"/>
          <w:sz w:val="24"/>
          <w:szCs w:val="24"/>
        </w:rPr>
        <w:t>The local caucus chair will provide reasonable accommodations to provide for full participation for any caucus participant who has a disability.  Curbside voting may be permitted and the vehicle shall be designated and treated as a voting area, and there will be no campaign activity allowed inside or outside the vehicle.</w:t>
      </w:r>
    </w:p>
    <w:p w14:paraId="518ADDDC" w14:textId="77777777" w:rsidR="008830A1" w:rsidRPr="008830A1" w:rsidRDefault="008830A1" w:rsidP="008830A1">
      <w:pPr>
        <w:pStyle w:val="ListParagraph"/>
        <w:widowControl/>
        <w:numPr>
          <w:ilvl w:val="0"/>
          <w:numId w:val="5"/>
        </w:numPr>
        <w:spacing w:after="200"/>
        <w:rPr>
          <w:rFonts w:ascii="Times New Roman" w:hAnsi="Times New Roman" w:cs="Times New Roman"/>
          <w:sz w:val="24"/>
          <w:szCs w:val="24"/>
        </w:rPr>
      </w:pPr>
      <w:r w:rsidRPr="008830A1">
        <w:rPr>
          <w:rFonts w:ascii="Times New Roman" w:hAnsi="Times New Roman" w:cs="Times New Roman"/>
          <w:sz w:val="24"/>
          <w:szCs w:val="24"/>
        </w:rPr>
        <w:t>Press and observers are permitted in the room in which the caucus takes place; however, they shall be restricted to an area where they will not interfere with certification or the conduct of the caucus.</w:t>
      </w:r>
    </w:p>
    <w:p w14:paraId="576E24A6" w14:textId="77777777" w:rsidR="007A0141" w:rsidRPr="007A0141" w:rsidRDefault="007A0141" w:rsidP="007A0141">
      <w:pPr>
        <w:pStyle w:val="Heading1"/>
        <w:spacing w:before="121"/>
        <w:ind w:left="0"/>
        <w:rPr>
          <w:rFonts w:ascii="Times New Roman" w:hAnsi="Times New Roman" w:cs="Times New Roman"/>
          <w:sz w:val="24"/>
          <w:szCs w:val="24"/>
        </w:rPr>
      </w:pPr>
      <w:r w:rsidRPr="007A0141">
        <w:rPr>
          <w:rFonts w:ascii="Times New Roman" w:hAnsi="Times New Roman" w:cs="Times New Roman"/>
          <w:w w:val="105"/>
          <w:sz w:val="24"/>
          <w:szCs w:val="24"/>
        </w:rPr>
        <w:t xml:space="preserve">III. BALLOTS AND VOTING: </w:t>
      </w:r>
    </w:p>
    <w:p w14:paraId="3780EB71" w14:textId="77777777" w:rsidR="004237CF" w:rsidRPr="004237CF" w:rsidRDefault="004237CF" w:rsidP="004237CF">
      <w:pPr>
        <w:pStyle w:val="ListParagraph"/>
        <w:numPr>
          <w:ilvl w:val="0"/>
          <w:numId w:val="4"/>
        </w:numPr>
        <w:rPr>
          <w:rFonts w:ascii="Times New Roman" w:hAnsi="Times New Roman" w:cs="Times New Roman"/>
          <w:sz w:val="24"/>
          <w:szCs w:val="24"/>
        </w:rPr>
      </w:pPr>
      <w:r w:rsidRPr="004237CF">
        <w:rPr>
          <w:rFonts w:ascii="Times New Roman" w:hAnsi="Times New Roman" w:cs="Times New Roman"/>
          <w:sz w:val="24"/>
          <w:szCs w:val="24"/>
        </w:rPr>
        <w:t xml:space="preserve">Only those candidates who properly pre-filed will be recognized as such and included on the ballot. </w:t>
      </w:r>
    </w:p>
    <w:p w14:paraId="67D5208B" w14:textId="77777777" w:rsidR="00444DD4" w:rsidRPr="00534A82" w:rsidRDefault="00444DD4" w:rsidP="00444DD4">
      <w:pPr>
        <w:pStyle w:val="ListParagraph"/>
        <w:widowControl/>
        <w:numPr>
          <w:ilvl w:val="0"/>
          <w:numId w:val="4"/>
        </w:numPr>
        <w:spacing w:after="200"/>
        <w:rPr>
          <w:rFonts w:ascii="Times New Roman" w:hAnsi="Times New Roman" w:cs="Times New Roman"/>
          <w:sz w:val="24"/>
          <w:szCs w:val="24"/>
        </w:rPr>
      </w:pPr>
      <w:r w:rsidRPr="00534A82">
        <w:rPr>
          <w:rFonts w:ascii="Times New Roman" w:hAnsi="Times New Roman" w:cs="Times New Roman"/>
          <w:sz w:val="24"/>
          <w:szCs w:val="24"/>
        </w:rPr>
        <w:t xml:space="preserve">Ballots will be prepared by the [District or Locality] Democratic Nominating Committee, listing the name as indicated on the application form of each properly filed candidate. The candidate names shall be listed on the ballot alphabetically. </w:t>
      </w:r>
    </w:p>
    <w:p w14:paraId="764E742C" w14:textId="77777777" w:rsidR="00534A82" w:rsidRPr="00444DD4" w:rsidRDefault="00534A82" w:rsidP="00534A82">
      <w:pPr>
        <w:pStyle w:val="ListParagraph"/>
        <w:widowControl/>
        <w:numPr>
          <w:ilvl w:val="0"/>
          <w:numId w:val="4"/>
        </w:numPr>
        <w:rPr>
          <w:rFonts w:ascii="Times New Roman" w:hAnsi="Times New Roman" w:cs="Times New Roman"/>
          <w:sz w:val="24"/>
          <w:szCs w:val="24"/>
        </w:rPr>
      </w:pPr>
      <w:r w:rsidRPr="00444DD4">
        <w:rPr>
          <w:rFonts w:ascii="Times New Roman" w:hAnsi="Times New Roman" w:cs="Times New Roman"/>
          <w:sz w:val="24"/>
          <w:szCs w:val="24"/>
        </w:rPr>
        <w:t xml:space="preserve">Caucus participants will be instructed when they are given a ballot that they may vote for not more than one person. Ballots showing votes for more than one person will be declared invalid. </w:t>
      </w:r>
    </w:p>
    <w:p w14:paraId="3ACBA99B" w14:textId="77777777" w:rsidR="00534A82" w:rsidRPr="00444DD4" w:rsidRDefault="00534A82" w:rsidP="00534A82">
      <w:pPr>
        <w:pStyle w:val="ListParagraph"/>
        <w:widowControl/>
        <w:numPr>
          <w:ilvl w:val="0"/>
          <w:numId w:val="4"/>
        </w:numPr>
        <w:rPr>
          <w:rFonts w:ascii="Times New Roman" w:hAnsi="Times New Roman" w:cs="Times New Roman"/>
          <w:sz w:val="24"/>
          <w:szCs w:val="24"/>
        </w:rPr>
      </w:pPr>
      <w:r w:rsidRPr="00444DD4">
        <w:rPr>
          <w:rFonts w:ascii="Times New Roman" w:hAnsi="Times New Roman" w:cs="Times New Roman"/>
          <w:sz w:val="24"/>
          <w:szCs w:val="24"/>
        </w:rPr>
        <w:t>Caucus participants may vote by placing an “X” beside the appropriate name. Other clearly identifiable types of marks are acceptable. It will be the sole discretion of the Tellers Committee to determine the intent of the participant.</w:t>
      </w:r>
    </w:p>
    <w:p w14:paraId="32366F42" w14:textId="77777777" w:rsidR="00534A82" w:rsidRPr="00444DD4" w:rsidRDefault="00534A82" w:rsidP="00534A82">
      <w:pPr>
        <w:pStyle w:val="ListParagraph"/>
        <w:widowControl/>
        <w:numPr>
          <w:ilvl w:val="0"/>
          <w:numId w:val="4"/>
        </w:numPr>
        <w:rPr>
          <w:rFonts w:ascii="Times New Roman" w:hAnsi="Times New Roman" w:cs="Times New Roman"/>
          <w:sz w:val="24"/>
          <w:szCs w:val="24"/>
        </w:rPr>
      </w:pPr>
      <w:r w:rsidRPr="00444DD4">
        <w:rPr>
          <w:rFonts w:ascii="Times New Roman" w:hAnsi="Times New Roman" w:cs="Times New Roman"/>
          <w:sz w:val="24"/>
          <w:szCs w:val="24"/>
        </w:rPr>
        <w:t>Write in votes will not be counted</w:t>
      </w:r>
      <w:r w:rsidR="008830A1">
        <w:rPr>
          <w:rFonts w:ascii="Times New Roman" w:hAnsi="Times New Roman" w:cs="Times New Roman"/>
          <w:sz w:val="24"/>
          <w:szCs w:val="24"/>
        </w:rPr>
        <w:t>.</w:t>
      </w:r>
    </w:p>
    <w:p w14:paraId="6D57098C" w14:textId="77777777" w:rsidR="00534A82" w:rsidRPr="008830A1" w:rsidRDefault="00534A82" w:rsidP="008830A1">
      <w:pPr>
        <w:pStyle w:val="ListParagraph"/>
        <w:widowControl/>
        <w:numPr>
          <w:ilvl w:val="0"/>
          <w:numId w:val="4"/>
        </w:numPr>
        <w:rPr>
          <w:rFonts w:ascii="Times New Roman" w:hAnsi="Times New Roman" w:cs="Times New Roman"/>
          <w:sz w:val="24"/>
          <w:szCs w:val="24"/>
        </w:rPr>
      </w:pPr>
      <w:r w:rsidRPr="00444DD4">
        <w:rPr>
          <w:rFonts w:ascii="Times New Roman" w:hAnsi="Times New Roman" w:cs="Times New Roman"/>
          <w:sz w:val="24"/>
          <w:szCs w:val="24"/>
        </w:rPr>
        <w:t xml:space="preserve">Each participant will be certified as a voter in the respective county/city in which they wish to vote. If a voter cannot be certified, they will be given a provisional ballot. </w:t>
      </w:r>
    </w:p>
    <w:p w14:paraId="3F162025" w14:textId="77777777" w:rsidR="004237CF" w:rsidRPr="00444DD4" w:rsidRDefault="004237CF" w:rsidP="004237CF">
      <w:pPr>
        <w:rPr>
          <w:rFonts w:ascii="Times New Roman" w:hAnsi="Times New Roman" w:cs="Times New Roman"/>
          <w:sz w:val="24"/>
          <w:szCs w:val="24"/>
        </w:rPr>
      </w:pPr>
    </w:p>
    <w:p w14:paraId="4EDBEEA7" w14:textId="77777777" w:rsidR="00534A82" w:rsidRPr="008830A1" w:rsidRDefault="007A0141" w:rsidP="008830A1">
      <w:pPr>
        <w:pStyle w:val="Heading1"/>
        <w:spacing w:before="119"/>
        <w:ind w:left="0"/>
        <w:rPr>
          <w:rFonts w:ascii="Times New Roman" w:hAnsi="Times New Roman" w:cs="Times New Roman"/>
          <w:sz w:val="24"/>
          <w:szCs w:val="24"/>
        </w:rPr>
      </w:pPr>
      <w:r w:rsidRPr="00444DD4">
        <w:rPr>
          <w:rFonts w:ascii="Times New Roman" w:hAnsi="Times New Roman" w:cs="Times New Roman"/>
          <w:w w:val="105"/>
          <w:sz w:val="24"/>
          <w:szCs w:val="24"/>
        </w:rPr>
        <w:t>IV. TALLYING AND DETERMINATION:</w:t>
      </w:r>
    </w:p>
    <w:p w14:paraId="665F53E2" w14:textId="77777777" w:rsidR="00534A82" w:rsidRPr="00444DD4" w:rsidRDefault="004237CF" w:rsidP="00534A82">
      <w:pPr>
        <w:pStyle w:val="ListParagraph"/>
        <w:numPr>
          <w:ilvl w:val="0"/>
          <w:numId w:val="6"/>
        </w:numPr>
        <w:rPr>
          <w:rFonts w:ascii="Times New Roman" w:hAnsi="Times New Roman" w:cs="Times New Roman"/>
          <w:sz w:val="24"/>
          <w:szCs w:val="24"/>
        </w:rPr>
      </w:pPr>
      <w:r w:rsidRPr="00444DD4">
        <w:rPr>
          <w:rFonts w:ascii="Times New Roman" w:hAnsi="Times New Roman" w:cs="Times New Roman"/>
          <w:sz w:val="24"/>
          <w:szCs w:val="24"/>
        </w:rPr>
        <w:t>The Tellers Committee shall count the ballots at the caucus location after the caucus participants have voted.</w:t>
      </w:r>
    </w:p>
    <w:p w14:paraId="7221EF6C" w14:textId="77777777" w:rsidR="00534A82" w:rsidRPr="00444DD4" w:rsidRDefault="00534A82" w:rsidP="00534A82">
      <w:pPr>
        <w:pStyle w:val="ListParagraph"/>
        <w:widowControl/>
        <w:numPr>
          <w:ilvl w:val="0"/>
          <w:numId w:val="6"/>
        </w:numPr>
        <w:spacing w:after="200" w:line="276" w:lineRule="auto"/>
        <w:rPr>
          <w:rFonts w:ascii="Times New Roman" w:hAnsi="Times New Roman" w:cs="Times New Roman"/>
          <w:sz w:val="24"/>
          <w:szCs w:val="24"/>
        </w:rPr>
      </w:pPr>
      <w:r w:rsidRPr="00444DD4">
        <w:rPr>
          <w:rFonts w:ascii="Times New Roman" w:hAnsi="Times New Roman" w:cs="Times New Roman"/>
          <w:sz w:val="24"/>
          <w:szCs w:val="24"/>
        </w:rPr>
        <w:t xml:space="preserve">If there are more ballots than participation forms, all ballots will be returned to the ballot box. Random ballots will be selected and discarded so that the number of ballots equals the number of participation forms. </w:t>
      </w:r>
    </w:p>
    <w:p w14:paraId="1AEAF8C6" w14:textId="77777777" w:rsidR="004237CF" w:rsidRPr="00444DD4" w:rsidRDefault="004237CF" w:rsidP="00534A82">
      <w:pPr>
        <w:pStyle w:val="ListParagraph"/>
        <w:numPr>
          <w:ilvl w:val="0"/>
          <w:numId w:val="6"/>
        </w:numPr>
        <w:rPr>
          <w:rFonts w:ascii="Times New Roman" w:hAnsi="Times New Roman" w:cs="Times New Roman"/>
          <w:sz w:val="24"/>
          <w:szCs w:val="24"/>
        </w:rPr>
      </w:pPr>
      <w:r w:rsidRPr="00444DD4">
        <w:rPr>
          <w:rFonts w:ascii="Times New Roman" w:hAnsi="Times New Roman" w:cs="Times New Roman"/>
          <w:sz w:val="24"/>
          <w:szCs w:val="24"/>
        </w:rPr>
        <w:t>Only Tellers, the Caucus Chair, and official candidate representative will be permitted where the ballots are being counted.</w:t>
      </w:r>
    </w:p>
    <w:p w14:paraId="232F4089" w14:textId="77777777" w:rsidR="003E4364" w:rsidRDefault="003E4364" w:rsidP="003E4364">
      <w:pPr>
        <w:pStyle w:val="ListParagraph"/>
        <w:numPr>
          <w:ilvl w:val="0"/>
          <w:numId w:val="6"/>
        </w:numPr>
        <w:rPr>
          <w:rFonts w:ascii="Times New Roman" w:hAnsi="Times New Roman" w:cs="Times New Roman"/>
          <w:sz w:val="24"/>
          <w:szCs w:val="24"/>
        </w:rPr>
      </w:pPr>
      <w:r w:rsidRPr="00444DD4">
        <w:rPr>
          <w:rFonts w:ascii="Times New Roman" w:hAnsi="Times New Roman" w:cs="Times New Roman"/>
          <w:sz w:val="24"/>
          <w:szCs w:val="24"/>
        </w:rPr>
        <w:t xml:space="preserve">The candidates with the most votes cast will be declared the winner. If the margin of victory is greater than the number of provisional ballots, then the candidate with the highest certified vote total will be declared the Democratic nominee. </w:t>
      </w:r>
    </w:p>
    <w:p w14:paraId="066B745B" w14:textId="4C9B315A" w:rsidR="003E4364" w:rsidRPr="00A82E10" w:rsidRDefault="003E4364" w:rsidP="003E4364">
      <w:pPr>
        <w:pStyle w:val="ListParagraph"/>
        <w:numPr>
          <w:ilvl w:val="0"/>
          <w:numId w:val="6"/>
        </w:numPr>
        <w:rPr>
          <w:rFonts w:ascii="Times New Roman" w:hAnsi="Times New Roman" w:cs="Times New Roman"/>
          <w:sz w:val="24"/>
          <w:szCs w:val="24"/>
        </w:rPr>
      </w:pPr>
      <w:r w:rsidRPr="00444DD4">
        <w:rPr>
          <w:rFonts w:ascii="Times New Roman" w:hAnsi="Times New Roman" w:cs="Times New Roman"/>
          <w:sz w:val="24"/>
          <w:szCs w:val="24"/>
        </w:rPr>
        <w:t xml:space="preserve">If there is a tie vote the ballots will be recounted. If </w:t>
      </w:r>
      <w:r>
        <w:rPr>
          <w:rFonts w:ascii="Times New Roman" w:hAnsi="Times New Roman" w:cs="Times New Roman"/>
          <w:sz w:val="24"/>
          <w:szCs w:val="24"/>
        </w:rPr>
        <w:t>that still results in a tie</w:t>
      </w:r>
      <w:r w:rsidRPr="00444DD4">
        <w:rPr>
          <w:rFonts w:ascii="Times New Roman" w:hAnsi="Times New Roman" w:cs="Times New Roman"/>
          <w:sz w:val="24"/>
          <w:szCs w:val="24"/>
        </w:rPr>
        <w:t>, the tie will be broken by coin flip.</w:t>
      </w:r>
    </w:p>
    <w:p w14:paraId="635B6BD9" w14:textId="77777777" w:rsidR="003E4364" w:rsidRPr="00444DD4" w:rsidRDefault="003E4364" w:rsidP="003E4364">
      <w:pPr>
        <w:pStyle w:val="ListParagraph"/>
        <w:widowControl/>
        <w:numPr>
          <w:ilvl w:val="0"/>
          <w:numId w:val="6"/>
        </w:numPr>
        <w:rPr>
          <w:rFonts w:ascii="Times New Roman" w:hAnsi="Times New Roman" w:cs="Times New Roman"/>
          <w:sz w:val="24"/>
          <w:szCs w:val="24"/>
        </w:rPr>
      </w:pPr>
      <w:r w:rsidRPr="00444DD4">
        <w:rPr>
          <w:rFonts w:ascii="Times New Roman" w:hAnsi="Times New Roman" w:cs="Times New Roman"/>
          <w:sz w:val="24"/>
          <w:szCs w:val="24"/>
        </w:rPr>
        <w:t xml:space="preserve">If the outcome of the election is in doubt due to the number of provisional ballots, the Caucus Chair of the appropriate jurisdiction or a duly appointed representative will bring the provisional ballots to that jurisdiction’s Office of Elections on the first Monday following the election. The final determination of registration status will be made be the Office of Elections. Candidates and provisional voters will be told the times of the provisional ballot count and the official determination of the election during the caucus proceedings. If there are any challenges to the conduct of the election, they will be resolved by referring to the DPVA Party Plan. </w:t>
      </w:r>
    </w:p>
    <w:p w14:paraId="454544CA" w14:textId="77777777" w:rsidR="003E4364" w:rsidRPr="00444DD4" w:rsidRDefault="003E4364" w:rsidP="003E4364">
      <w:pPr>
        <w:pStyle w:val="ListParagraph"/>
        <w:numPr>
          <w:ilvl w:val="0"/>
          <w:numId w:val="6"/>
        </w:numPr>
        <w:rPr>
          <w:rFonts w:ascii="Times New Roman" w:hAnsi="Times New Roman" w:cs="Times New Roman"/>
          <w:sz w:val="24"/>
          <w:szCs w:val="24"/>
        </w:rPr>
      </w:pPr>
      <w:r w:rsidRPr="00444DD4">
        <w:rPr>
          <w:rFonts w:ascii="Times New Roman" w:hAnsi="Times New Roman" w:cs="Times New Roman"/>
          <w:sz w:val="24"/>
          <w:szCs w:val="24"/>
        </w:rPr>
        <w:t>If there are any challenges to the conduct of the election, they will be resolved by referring to the Democratic Party of Virginia Party Plan.</w:t>
      </w:r>
      <w:r w:rsidRPr="00EB12B5">
        <w:rPr>
          <w:rFonts w:ascii="Times New Roman" w:hAnsi="Times New Roman" w:cs="Times New Roman"/>
          <w:sz w:val="24"/>
          <w:szCs w:val="24"/>
        </w:rPr>
        <w:t xml:space="preserve"> </w:t>
      </w:r>
      <w:r>
        <w:rPr>
          <w:rFonts w:ascii="Times New Roman" w:hAnsi="Times New Roman" w:cs="Times New Roman"/>
          <w:sz w:val="24"/>
          <w:szCs w:val="24"/>
        </w:rPr>
        <w:t>Challenges must be filed within 5 days. All ballots will be held until the challenge period ends.</w:t>
      </w:r>
    </w:p>
    <w:p w14:paraId="0D6CD4E0" w14:textId="77777777" w:rsidR="003E4364" w:rsidRPr="00444DD4" w:rsidRDefault="003E4364" w:rsidP="003E4364">
      <w:pPr>
        <w:pStyle w:val="ListParagraph"/>
        <w:numPr>
          <w:ilvl w:val="0"/>
          <w:numId w:val="6"/>
        </w:numPr>
        <w:rPr>
          <w:rFonts w:ascii="Times New Roman" w:hAnsi="Times New Roman" w:cs="Times New Roman"/>
          <w:sz w:val="24"/>
          <w:szCs w:val="24"/>
        </w:rPr>
      </w:pPr>
      <w:r w:rsidRPr="00444DD4">
        <w:rPr>
          <w:rFonts w:ascii="Times New Roman" w:hAnsi="Times New Roman" w:cs="Times New Roman"/>
          <w:sz w:val="24"/>
          <w:szCs w:val="24"/>
        </w:rPr>
        <w:t xml:space="preserve">The Chair of the </w:t>
      </w:r>
      <w:r>
        <w:rPr>
          <w:rFonts w:ascii="Times New Roman" w:hAnsi="Times New Roman" w:cs="Times New Roman"/>
          <w:sz w:val="24"/>
          <w:szCs w:val="24"/>
        </w:rPr>
        <w:t>[District or Locality]</w:t>
      </w:r>
      <w:r w:rsidRPr="00444DD4">
        <w:rPr>
          <w:rFonts w:ascii="Times New Roman" w:hAnsi="Times New Roman" w:cs="Times New Roman"/>
          <w:sz w:val="24"/>
          <w:szCs w:val="24"/>
        </w:rPr>
        <w:t xml:space="preserve"> Nominating Committee shall file the results with the Democratic Party of Virginia and with the State Board of Elections as soon as possible following the caucus</w:t>
      </w:r>
    </w:p>
    <w:p w14:paraId="603B4DD2" w14:textId="77777777" w:rsidR="00534A82" w:rsidRPr="00444DD4" w:rsidRDefault="00534A82" w:rsidP="00534A82">
      <w:pPr>
        <w:rPr>
          <w:rFonts w:ascii="Times New Roman" w:hAnsi="Times New Roman" w:cs="Times New Roman"/>
          <w:sz w:val="24"/>
          <w:szCs w:val="24"/>
        </w:rPr>
      </w:pPr>
    </w:p>
    <w:p w14:paraId="5E255AC9" w14:textId="77777777" w:rsidR="007A0141" w:rsidRPr="00444DD4" w:rsidRDefault="007A0141">
      <w:pPr>
        <w:rPr>
          <w:rFonts w:ascii="Times New Roman" w:hAnsi="Times New Roman" w:cs="Times New Roman"/>
          <w:sz w:val="24"/>
          <w:szCs w:val="24"/>
        </w:rPr>
      </w:pPr>
    </w:p>
    <w:p w14:paraId="5A18C7A1" w14:textId="77777777" w:rsidR="007A0141" w:rsidRPr="00444DD4" w:rsidRDefault="007A0141">
      <w:pPr>
        <w:rPr>
          <w:rFonts w:ascii="Times New Roman" w:hAnsi="Times New Roman" w:cs="Times New Roman"/>
          <w:sz w:val="24"/>
          <w:szCs w:val="24"/>
        </w:rPr>
      </w:pPr>
    </w:p>
    <w:p w14:paraId="03AF59F0" w14:textId="77777777" w:rsidR="007A0141" w:rsidRPr="00444DD4" w:rsidRDefault="007A0141">
      <w:pPr>
        <w:rPr>
          <w:rFonts w:ascii="Times New Roman" w:hAnsi="Times New Roman" w:cs="Times New Roman"/>
          <w:sz w:val="24"/>
          <w:szCs w:val="24"/>
        </w:rPr>
      </w:pPr>
    </w:p>
    <w:p w14:paraId="7919F59F" w14:textId="77777777" w:rsidR="007A0141" w:rsidRPr="00444DD4" w:rsidRDefault="007A0141">
      <w:pPr>
        <w:rPr>
          <w:rFonts w:ascii="Times New Roman" w:hAnsi="Times New Roman" w:cs="Times New Roman"/>
          <w:sz w:val="24"/>
          <w:szCs w:val="24"/>
        </w:rPr>
      </w:pPr>
    </w:p>
    <w:p w14:paraId="73F0BFC2" w14:textId="77777777" w:rsidR="007A0141" w:rsidRPr="00444DD4" w:rsidRDefault="007A0141">
      <w:pPr>
        <w:rPr>
          <w:rFonts w:ascii="Times New Roman" w:hAnsi="Times New Roman" w:cs="Times New Roman"/>
          <w:sz w:val="24"/>
          <w:szCs w:val="24"/>
        </w:rPr>
      </w:pPr>
    </w:p>
    <w:p w14:paraId="75F95E00" w14:textId="77777777" w:rsidR="007A0141" w:rsidRPr="00444DD4" w:rsidRDefault="007A0141">
      <w:pPr>
        <w:rPr>
          <w:rFonts w:ascii="Times New Roman" w:hAnsi="Times New Roman" w:cs="Times New Roman"/>
          <w:sz w:val="24"/>
          <w:szCs w:val="24"/>
        </w:rPr>
      </w:pPr>
    </w:p>
    <w:p w14:paraId="7A980ED2" w14:textId="77777777" w:rsidR="00C14A76" w:rsidRPr="00444DD4" w:rsidRDefault="00C14A76">
      <w:pPr>
        <w:rPr>
          <w:rFonts w:ascii="Times New Roman" w:hAnsi="Times New Roman" w:cs="Times New Roman"/>
          <w:sz w:val="24"/>
          <w:szCs w:val="24"/>
        </w:rPr>
      </w:pPr>
    </w:p>
    <w:p w14:paraId="367D92FD" w14:textId="77777777" w:rsidR="007A0141" w:rsidRPr="00444DD4" w:rsidRDefault="007A0141" w:rsidP="007A0141">
      <w:pPr>
        <w:tabs>
          <w:tab w:val="left" w:pos="2340"/>
        </w:tabs>
        <w:rPr>
          <w:rFonts w:ascii="Times New Roman" w:hAnsi="Times New Roman" w:cs="Times New Roman"/>
          <w:sz w:val="24"/>
          <w:szCs w:val="24"/>
          <w:u w:val="single"/>
        </w:rPr>
      </w:pPr>
      <w:r w:rsidRPr="00444DD4">
        <w:rPr>
          <w:rFonts w:ascii="Times New Roman" w:hAnsi="Times New Roman" w:cs="Times New Roman"/>
          <w:sz w:val="24"/>
          <w:szCs w:val="24"/>
        </w:rPr>
        <w:t xml:space="preserve">ADOPTED: </w:t>
      </w:r>
      <w:r w:rsidRPr="00444DD4">
        <w:rPr>
          <w:rFonts w:ascii="Times New Roman" w:hAnsi="Times New Roman" w:cs="Times New Roman"/>
          <w:sz w:val="24"/>
          <w:szCs w:val="24"/>
          <w:u w:val="single"/>
        </w:rPr>
        <w:tab/>
      </w:r>
      <w:r w:rsidRPr="00444DD4">
        <w:rPr>
          <w:rFonts w:ascii="Times New Roman" w:hAnsi="Times New Roman" w:cs="Times New Roman"/>
          <w:sz w:val="24"/>
          <w:szCs w:val="24"/>
        </w:rPr>
        <w:tab/>
      </w:r>
      <w:r w:rsidRPr="00444DD4">
        <w:rPr>
          <w:rFonts w:ascii="Times New Roman" w:hAnsi="Times New Roman" w:cs="Times New Roman"/>
          <w:sz w:val="24"/>
          <w:szCs w:val="24"/>
          <w:u w:val="single"/>
        </w:rPr>
        <w:tab/>
      </w:r>
      <w:r w:rsidRPr="00444DD4">
        <w:rPr>
          <w:rFonts w:ascii="Times New Roman" w:hAnsi="Times New Roman" w:cs="Times New Roman"/>
          <w:sz w:val="24"/>
          <w:szCs w:val="24"/>
          <w:u w:val="single"/>
        </w:rPr>
        <w:tab/>
      </w:r>
      <w:r w:rsidRPr="00444DD4">
        <w:rPr>
          <w:rFonts w:ascii="Times New Roman" w:hAnsi="Times New Roman" w:cs="Times New Roman"/>
          <w:sz w:val="24"/>
          <w:szCs w:val="24"/>
          <w:u w:val="single"/>
        </w:rPr>
        <w:tab/>
      </w:r>
      <w:r w:rsidRPr="00444DD4">
        <w:rPr>
          <w:rFonts w:ascii="Times New Roman" w:hAnsi="Times New Roman" w:cs="Times New Roman"/>
          <w:sz w:val="24"/>
          <w:szCs w:val="24"/>
          <w:u w:val="single"/>
        </w:rPr>
        <w:tab/>
      </w:r>
      <w:r w:rsidRPr="00444DD4">
        <w:rPr>
          <w:rFonts w:ascii="Times New Roman" w:hAnsi="Times New Roman" w:cs="Times New Roman"/>
          <w:sz w:val="24"/>
          <w:szCs w:val="24"/>
          <w:u w:val="single"/>
        </w:rPr>
        <w:tab/>
      </w:r>
      <w:r w:rsidRPr="00444DD4">
        <w:rPr>
          <w:rFonts w:ascii="Times New Roman" w:hAnsi="Times New Roman" w:cs="Times New Roman"/>
          <w:sz w:val="24"/>
          <w:szCs w:val="24"/>
          <w:u w:val="single"/>
        </w:rPr>
        <w:tab/>
      </w:r>
      <w:r w:rsidRPr="00444DD4">
        <w:rPr>
          <w:rFonts w:ascii="Times New Roman" w:hAnsi="Times New Roman" w:cs="Times New Roman"/>
          <w:sz w:val="24"/>
          <w:szCs w:val="24"/>
          <w:u w:val="single"/>
        </w:rPr>
        <w:tab/>
      </w:r>
      <w:r w:rsidRPr="00444DD4">
        <w:rPr>
          <w:rFonts w:ascii="Times New Roman" w:hAnsi="Times New Roman" w:cs="Times New Roman"/>
          <w:sz w:val="24"/>
          <w:szCs w:val="24"/>
          <w:u w:val="single"/>
        </w:rPr>
        <w:tab/>
      </w:r>
      <w:r w:rsidRPr="00444DD4">
        <w:rPr>
          <w:rFonts w:ascii="Times New Roman" w:hAnsi="Times New Roman" w:cs="Times New Roman"/>
          <w:sz w:val="24"/>
          <w:szCs w:val="24"/>
          <w:u w:val="single"/>
        </w:rPr>
        <w:tab/>
      </w:r>
    </w:p>
    <w:p w14:paraId="0A7CC1C4" w14:textId="77777777" w:rsidR="007A0141" w:rsidRPr="00444DD4" w:rsidRDefault="007A0141" w:rsidP="007A0141">
      <w:pPr>
        <w:rPr>
          <w:rFonts w:ascii="Times New Roman" w:hAnsi="Times New Roman" w:cs="Times New Roman"/>
          <w:sz w:val="24"/>
          <w:szCs w:val="24"/>
        </w:rPr>
      </w:pPr>
      <w:r w:rsidRPr="00444DD4">
        <w:rPr>
          <w:rFonts w:ascii="Times New Roman" w:hAnsi="Times New Roman" w:cs="Times New Roman"/>
          <w:sz w:val="24"/>
          <w:szCs w:val="24"/>
        </w:rPr>
        <w:tab/>
      </w:r>
      <w:r w:rsidRPr="00444DD4">
        <w:rPr>
          <w:rFonts w:ascii="Times New Roman" w:hAnsi="Times New Roman" w:cs="Times New Roman"/>
          <w:sz w:val="24"/>
          <w:szCs w:val="24"/>
        </w:rPr>
        <w:tab/>
        <w:t xml:space="preserve"> Date                    Chair [District or Locality] Democratic Nominating Committee</w:t>
      </w:r>
    </w:p>
    <w:p w14:paraId="6F22251D" w14:textId="77777777" w:rsidR="007A0141" w:rsidRPr="00444DD4" w:rsidRDefault="007A0141" w:rsidP="007A0141">
      <w:pPr>
        <w:jc w:val="center"/>
        <w:rPr>
          <w:rFonts w:ascii="Times New Roman" w:hAnsi="Times New Roman" w:cs="Times New Roman"/>
          <w:sz w:val="24"/>
          <w:szCs w:val="24"/>
        </w:rPr>
      </w:pPr>
    </w:p>
    <w:p w14:paraId="0BF6AA1F" w14:textId="77777777" w:rsidR="007A0141" w:rsidRPr="00444DD4" w:rsidRDefault="007A0141" w:rsidP="007A0141">
      <w:pPr>
        <w:rPr>
          <w:rFonts w:ascii="Times New Roman" w:hAnsi="Times New Roman" w:cs="Times New Roman"/>
          <w:sz w:val="24"/>
          <w:szCs w:val="24"/>
        </w:rPr>
      </w:pPr>
    </w:p>
    <w:p w14:paraId="10E91FFC" w14:textId="77777777" w:rsidR="007A0141" w:rsidRPr="00444DD4" w:rsidRDefault="007A0141" w:rsidP="007A0141">
      <w:pPr>
        <w:rPr>
          <w:rFonts w:ascii="Times New Roman" w:hAnsi="Times New Roman" w:cs="Times New Roman"/>
          <w:sz w:val="24"/>
          <w:szCs w:val="24"/>
        </w:rPr>
      </w:pPr>
    </w:p>
    <w:p w14:paraId="5A7CCD47" w14:textId="77777777" w:rsidR="007A0141" w:rsidRPr="00444DD4" w:rsidRDefault="007A0141" w:rsidP="007A0141">
      <w:pPr>
        <w:rPr>
          <w:rFonts w:ascii="Times New Roman" w:hAnsi="Times New Roman" w:cs="Times New Roman"/>
          <w:sz w:val="24"/>
          <w:szCs w:val="24"/>
        </w:rPr>
      </w:pPr>
    </w:p>
    <w:p w14:paraId="1443577D" w14:textId="359F345E" w:rsidR="00C14A76" w:rsidRPr="00444DD4" w:rsidRDefault="003E4364">
      <w:pPr>
        <w:rPr>
          <w:rFonts w:ascii="Times New Roman" w:hAnsi="Times New Roman" w:cs="Times New Roman"/>
        </w:rPr>
      </w:pPr>
      <w:bookmarkStart w:id="0" w:name="_GoBack"/>
      <w:bookmarkEnd w:id="0"/>
      <w:r>
        <w:rPr>
          <w:noProof/>
        </w:rPr>
        <mc:AlternateContent>
          <mc:Choice Requires="wps">
            <w:drawing>
              <wp:anchor distT="0" distB="0" distL="114300" distR="114300" simplePos="0" relativeHeight="251659264" behindDoc="0" locked="0" layoutInCell="1" allowOverlap="1" wp14:anchorId="37A8C753" wp14:editId="2957B213">
                <wp:simplePos x="0" y="0"/>
                <wp:positionH relativeFrom="column">
                  <wp:posOffset>914400</wp:posOffset>
                </wp:positionH>
                <wp:positionV relativeFrom="paragraph">
                  <wp:posOffset>351155</wp:posOffset>
                </wp:positionV>
                <wp:extent cx="42481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24815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8B9617" w14:textId="77777777" w:rsidR="003E4364" w:rsidRPr="00426BE1" w:rsidRDefault="003E4364" w:rsidP="003E4364">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426BE1">
                              <w:rPr>
                                <w:rFonts w:ascii="Times New Roman" w:hAnsi="Times New Roman" w:cs="Times New Roman"/>
                              </w:rPr>
                              <w:t>Paid for by the [nominating committee name], [website], not authorized by any candidate or candidates 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1in;margin-top:27.65pt;width:33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" filled="f" stroked="f">
                <v:textbox>
                  <w:txbxContent>
                    <w:p w14:paraId="388B9617" w14:textId="77777777" w:rsidR="003E4364" w:rsidRPr="00426BE1" w:rsidRDefault="003E4364" w:rsidP="003E4364">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426BE1">
                        <w:rPr>
                          <w:rFonts w:ascii="Times New Roman" w:hAnsi="Times New Roman" w:cs="Times New Roman"/>
                        </w:rPr>
                        <w:t>Paid for by the [nominating committee name], [website], not authorized by any candidate or candidates committee.</w:t>
                      </w:r>
                    </w:p>
                  </w:txbxContent>
                </v:textbox>
              </v:shape>
            </w:pict>
          </mc:Fallback>
        </mc:AlternateContent>
      </w:r>
    </w:p>
    <w:sectPr w:rsidR="00C14A76" w:rsidRPr="00444DD4" w:rsidSect="0010183C">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52F36" w14:textId="77777777" w:rsidR="00111137" w:rsidRDefault="00111137" w:rsidP="007A0141">
      <w:r>
        <w:separator/>
      </w:r>
    </w:p>
  </w:endnote>
  <w:endnote w:type="continuationSeparator" w:id="0">
    <w:p w14:paraId="3087697B" w14:textId="77777777" w:rsidR="00111137" w:rsidRDefault="00111137" w:rsidP="007A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78ABC" w14:textId="77777777" w:rsidR="00111137" w:rsidRDefault="00111137" w:rsidP="007A01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6212B5" w14:textId="77777777" w:rsidR="00111137" w:rsidRDefault="00111137" w:rsidP="007A014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AB1A1" w14:textId="77777777" w:rsidR="00111137" w:rsidRDefault="00111137" w:rsidP="007A01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4364">
      <w:rPr>
        <w:rStyle w:val="PageNumber"/>
        <w:noProof/>
      </w:rPr>
      <w:t>1</w:t>
    </w:r>
    <w:r>
      <w:rPr>
        <w:rStyle w:val="PageNumber"/>
      </w:rPr>
      <w:fldChar w:fldCharType="end"/>
    </w:r>
  </w:p>
  <w:p w14:paraId="337D3ABE" w14:textId="77777777" w:rsidR="00111137" w:rsidRPr="00795AED" w:rsidRDefault="00111137" w:rsidP="007A0141">
    <w:pPr>
      <w:pStyle w:val="Footer"/>
      <w:ind w:right="360"/>
      <w:rPr>
        <w:rFonts w:ascii="Times New Roman" w:hAnsi="Times New Roman" w:cs="Times New Roman"/>
      </w:rPr>
    </w:pPr>
    <w:r w:rsidRPr="00795AED">
      <w:rPr>
        <w:rFonts w:ascii="Times New Roman" w:hAnsi="Times New Roman" w:cs="Times New Roman"/>
      </w:rPr>
      <w:t>[District or Locality] Call to Caucus</w:t>
    </w:r>
  </w:p>
  <w:p w14:paraId="664348EA" w14:textId="77777777" w:rsidR="00111137" w:rsidRDefault="001111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011D4" w14:textId="77777777" w:rsidR="00111137" w:rsidRDefault="00111137" w:rsidP="007A0141">
      <w:r>
        <w:separator/>
      </w:r>
    </w:p>
  </w:footnote>
  <w:footnote w:type="continuationSeparator" w:id="0">
    <w:p w14:paraId="61E6FBB3" w14:textId="77777777" w:rsidR="00111137" w:rsidRDefault="00111137" w:rsidP="007A014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B2C62"/>
    <w:multiLevelType w:val="hybridMultilevel"/>
    <w:tmpl w:val="262AA180"/>
    <w:lvl w:ilvl="0" w:tplc="4044DC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C797C"/>
    <w:multiLevelType w:val="hybridMultilevel"/>
    <w:tmpl w:val="A4781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1E0BD5"/>
    <w:multiLevelType w:val="hybridMultilevel"/>
    <w:tmpl w:val="879E20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1D60F1"/>
    <w:multiLevelType w:val="hybridMultilevel"/>
    <w:tmpl w:val="B1C43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5E457F"/>
    <w:multiLevelType w:val="hybridMultilevel"/>
    <w:tmpl w:val="A8C29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B75A1B"/>
    <w:multiLevelType w:val="hybridMultilevel"/>
    <w:tmpl w:val="2730B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A20555"/>
    <w:multiLevelType w:val="hybridMultilevel"/>
    <w:tmpl w:val="6E02A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A76"/>
    <w:rsid w:val="00016DB4"/>
    <w:rsid w:val="0010183C"/>
    <w:rsid w:val="00111137"/>
    <w:rsid w:val="00250FF0"/>
    <w:rsid w:val="003E4364"/>
    <w:rsid w:val="004237CF"/>
    <w:rsid w:val="00444DD4"/>
    <w:rsid w:val="005212E6"/>
    <w:rsid w:val="00534A82"/>
    <w:rsid w:val="006B78AA"/>
    <w:rsid w:val="00756FA8"/>
    <w:rsid w:val="007A0141"/>
    <w:rsid w:val="0083202D"/>
    <w:rsid w:val="00850CE4"/>
    <w:rsid w:val="008830A1"/>
    <w:rsid w:val="00A2191D"/>
    <w:rsid w:val="00AC5D41"/>
    <w:rsid w:val="00C14A76"/>
    <w:rsid w:val="00C81A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B4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4A76"/>
    <w:pPr>
      <w:widowControl w:val="0"/>
    </w:pPr>
    <w:rPr>
      <w:rFonts w:ascii="Cambria" w:eastAsia="Cambria" w:hAnsi="Cambria" w:cs="Cambria"/>
      <w:sz w:val="22"/>
      <w:szCs w:val="22"/>
      <w:lang w:eastAsia="en-US"/>
    </w:rPr>
  </w:style>
  <w:style w:type="paragraph" w:styleId="Heading1">
    <w:name w:val="heading 1"/>
    <w:basedOn w:val="Normal"/>
    <w:link w:val="Heading1Char"/>
    <w:uiPriority w:val="1"/>
    <w:qFormat/>
    <w:rsid w:val="00C14A76"/>
    <w:pPr>
      <w:ind w:left="100"/>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14A76"/>
    <w:rPr>
      <w:rFonts w:ascii="Cambria" w:eastAsia="Cambria" w:hAnsi="Cambria" w:cs="Cambria"/>
      <w:b/>
      <w:bCs/>
      <w:sz w:val="19"/>
      <w:szCs w:val="19"/>
      <w:lang w:eastAsia="en-US"/>
    </w:rPr>
  </w:style>
  <w:style w:type="paragraph" w:styleId="Header">
    <w:name w:val="header"/>
    <w:basedOn w:val="Normal"/>
    <w:link w:val="HeaderChar"/>
    <w:uiPriority w:val="99"/>
    <w:unhideWhenUsed/>
    <w:rsid w:val="007A0141"/>
    <w:pPr>
      <w:tabs>
        <w:tab w:val="center" w:pos="4320"/>
        <w:tab w:val="right" w:pos="8640"/>
      </w:tabs>
    </w:pPr>
  </w:style>
  <w:style w:type="character" w:customStyle="1" w:styleId="HeaderChar">
    <w:name w:val="Header Char"/>
    <w:basedOn w:val="DefaultParagraphFont"/>
    <w:link w:val="Header"/>
    <w:uiPriority w:val="99"/>
    <w:rsid w:val="007A0141"/>
    <w:rPr>
      <w:rFonts w:ascii="Cambria" w:eastAsia="Cambria" w:hAnsi="Cambria" w:cs="Cambria"/>
      <w:sz w:val="22"/>
      <w:szCs w:val="22"/>
      <w:lang w:eastAsia="en-US"/>
    </w:rPr>
  </w:style>
  <w:style w:type="paragraph" w:styleId="Footer">
    <w:name w:val="footer"/>
    <w:basedOn w:val="Normal"/>
    <w:link w:val="FooterChar"/>
    <w:uiPriority w:val="99"/>
    <w:unhideWhenUsed/>
    <w:rsid w:val="007A0141"/>
    <w:pPr>
      <w:tabs>
        <w:tab w:val="center" w:pos="4320"/>
        <w:tab w:val="right" w:pos="8640"/>
      </w:tabs>
    </w:pPr>
  </w:style>
  <w:style w:type="character" w:customStyle="1" w:styleId="FooterChar">
    <w:name w:val="Footer Char"/>
    <w:basedOn w:val="DefaultParagraphFont"/>
    <w:link w:val="Footer"/>
    <w:uiPriority w:val="99"/>
    <w:rsid w:val="007A0141"/>
    <w:rPr>
      <w:rFonts w:ascii="Cambria" w:eastAsia="Cambria" w:hAnsi="Cambria" w:cs="Cambria"/>
      <w:sz w:val="22"/>
      <w:szCs w:val="22"/>
      <w:lang w:eastAsia="en-US"/>
    </w:rPr>
  </w:style>
  <w:style w:type="character" w:styleId="PageNumber">
    <w:name w:val="page number"/>
    <w:basedOn w:val="DefaultParagraphFont"/>
    <w:uiPriority w:val="99"/>
    <w:semiHidden/>
    <w:unhideWhenUsed/>
    <w:rsid w:val="007A0141"/>
  </w:style>
  <w:style w:type="paragraph" w:styleId="ListParagraph">
    <w:name w:val="List Paragraph"/>
    <w:basedOn w:val="Normal"/>
    <w:uiPriority w:val="34"/>
    <w:qFormat/>
    <w:rsid w:val="007A0141"/>
    <w:pPr>
      <w:ind w:left="720"/>
      <w:contextualSpacing/>
    </w:pPr>
  </w:style>
  <w:style w:type="paragraph" w:styleId="BalloonText">
    <w:name w:val="Balloon Text"/>
    <w:basedOn w:val="Normal"/>
    <w:link w:val="BalloonTextChar"/>
    <w:uiPriority w:val="99"/>
    <w:semiHidden/>
    <w:unhideWhenUsed/>
    <w:rsid w:val="006B78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78AA"/>
    <w:rPr>
      <w:rFonts w:ascii="Lucida Grande" w:eastAsia="Cambria"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4A76"/>
    <w:pPr>
      <w:widowControl w:val="0"/>
    </w:pPr>
    <w:rPr>
      <w:rFonts w:ascii="Cambria" w:eastAsia="Cambria" w:hAnsi="Cambria" w:cs="Cambria"/>
      <w:sz w:val="22"/>
      <w:szCs w:val="22"/>
      <w:lang w:eastAsia="en-US"/>
    </w:rPr>
  </w:style>
  <w:style w:type="paragraph" w:styleId="Heading1">
    <w:name w:val="heading 1"/>
    <w:basedOn w:val="Normal"/>
    <w:link w:val="Heading1Char"/>
    <w:uiPriority w:val="1"/>
    <w:qFormat/>
    <w:rsid w:val="00C14A76"/>
    <w:pPr>
      <w:ind w:left="100"/>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14A76"/>
    <w:rPr>
      <w:rFonts w:ascii="Cambria" w:eastAsia="Cambria" w:hAnsi="Cambria" w:cs="Cambria"/>
      <w:b/>
      <w:bCs/>
      <w:sz w:val="19"/>
      <w:szCs w:val="19"/>
      <w:lang w:eastAsia="en-US"/>
    </w:rPr>
  </w:style>
  <w:style w:type="paragraph" w:styleId="Header">
    <w:name w:val="header"/>
    <w:basedOn w:val="Normal"/>
    <w:link w:val="HeaderChar"/>
    <w:uiPriority w:val="99"/>
    <w:unhideWhenUsed/>
    <w:rsid w:val="007A0141"/>
    <w:pPr>
      <w:tabs>
        <w:tab w:val="center" w:pos="4320"/>
        <w:tab w:val="right" w:pos="8640"/>
      </w:tabs>
    </w:pPr>
  </w:style>
  <w:style w:type="character" w:customStyle="1" w:styleId="HeaderChar">
    <w:name w:val="Header Char"/>
    <w:basedOn w:val="DefaultParagraphFont"/>
    <w:link w:val="Header"/>
    <w:uiPriority w:val="99"/>
    <w:rsid w:val="007A0141"/>
    <w:rPr>
      <w:rFonts w:ascii="Cambria" w:eastAsia="Cambria" w:hAnsi="Cambria" w:cs="Cambria"/>
      <w:sz w:val="22"/>
      <w:szCs w:val="22"/>
      <w:lang w:eastAsia="en-US"/>
    </w:rPr>
  </w:style>
  <w:style w:type="paragraph" w:styleId="Footer">
    <w:name w:val="footer"/>
    <w:basedOn w:val="Normal"/>
    <w:link w:val="FooterChar"/>
    <w:uiPriority w:val="99"/>
    <w:unhideWhenUsed/>
    <w:rsid w:val="007A0141"/>
    <w:pPr>
      <w:tabs>
        <w:tab w:val="center" w:pos="4320"/>
        <w:tab w:val="right" w:pos="8640"/>
      </w:tabs>
    </w:pPr>
  </w:style>
  <w:style w:type="character" w:customStyle="1" w:styleId="FooterChar">
    <w:name w:val="Footer Char"/>
    <w:basedOn w:val="DefaultParagraphFont"/>
    <w:link w:val="Footer"/>
    <w:uiPriority w:val="99"/>
    <w:rsid w:val="007A0141"/>
    <w:rPr>
      <w:rFonts w:ascii="Cambria" w:eastAsia="Cambria" w:hAnsi="Cambria" w:cs="Cambria"/>
      <w:sz w:val="22"/>
      <w:szCs w:val="22"/>
      <w:lang w:eastAsia="en-US"/>
    </w:rPr>
  </w:style>
  <w:style w:type="character" w:styleId="PageNumber">
    <w:name w:val="page number"/>
    <w:basedOn w:val="DefaultParagraphFont"/>
    <w:uiPriority w:val="99"/>
    <w:semiHidden/>
    <w:unhideWhenUsed/>
    <w:rsid w:val="007A0141"/>
  </w:style>
  <w:style w:type="paragraph" w:styleId="ListParagraph">
    <w:name w:val="List Paragraph"/>
    <w:basedOn w:val="Normal"/>
    <w:uiPriority w:val="34"/>
    <w:qFormat/>
    <w:rsid w:val="007A0141"/>
    <w:pPr>
      <w:ind w:left="720"/>
      <w:contextualSpacing/>
    </w:pPr>
  </w:style>
  <w:style w:type="paragraph" w:styleId="BalloonText">
    <w:name w:val="Balloon Text"/>
    <w:basedOn w:val="Normal"/>
    <w:link w:val="BalloonTextChar"/>
    <w:uiPriority w:val="99"/>
    <w:semiHidden/>
    <w:unhideWhenUsed/>
    <w:rsid w:val="006B78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78AA"/>
    <w:rPr>
      <w:rFonts w:ascii="Lucida Grande" w:eastAsia="Cambria"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1041</Words>
  <Characters>5655</Characters>
  <Application>Microsoft Macintosh Word</Application>
  <DocSecurity>0</DocSecurity>
  <Lines>97</Lines>
  <Paragraphs>44</Paragraphs>
  <ScaleCrop>false</ScaleCrop>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Cannan</dc:creator>
  <cp:keywords/>
  <dc:description/>
  <cp:lastModifiedBy>Georgina Cannan</cp:lastModifiedBy>
  <cp:revision>4</cp:revision>
  <dcterms:created xsi:type="dcterms:W3CDTF">2016-09-02T22:03:00Z</dcterms:created>
  <dcterms:modified xsi:type="dcterms:W3CDTF">2016-11-28T17:29:00Z</dcterms:modified>
</cp:coreProperties>
</file>